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3A8E" w14:textId="77777777" w:rsidR="0058698A" w:rsidRPr="00765C11" w:rsidRDefault="0035090C" w:rsidP="0058698A">
      <w:pPr>
        <w:spacing w:before="120" w:after="60"/>
        <w:jc w:val="right"/>
        <w:rPr>
          <w:rFonts w:ascii="Arial" w:hAnsi="Arial" w:cs="Arial"/>
          <w:sz w:val="22"/>
          <w:szCs w:val="22"/>
          <w:lang w:bidi="en-US"/>
        </w:rPr>
      </w:pPr>
      <w:r w:rsidRPr="00765C11">
        <w:rPr>
          <w:rFonts w:ascii="Arial" w:hAnsi="Arial" w:cs="Arial"/>
          <w:sz w:val="22"/>
          <w:szCs w:val="22"/>
          <w:lang w:bidi="en-US"/>
        </w:rPr>
        <w:t>IV.</w:t>
      </w:r>
    </w:p>
    <w:p w14:paraId="1D2C4842" w14:textId="188F1BEC" w:rsidR="00AF6597" w:rsidRPr="00BF5496" w:rsidRDefault="0035090C" w:rsidP="00AF6597">
      <w:pPr>
        <w:spacing w:before="120" w:after="60"/>
        <w:jc w:val="center"/>
        <w:rPr>
          <w:rFonts w:ascii="Arial" w:hAnsi="Arial" w:cs="Arial"/>
          <w:b/>
          <w:sz w:val="22"/>
          <w:szCs w:val="22"/>
          <w:lang w:bidi="en-US"/>
        </w:rPr>
      </w:pPr>
      <w:r w:rsidRPr="00BF5496">
        <w:rPr>
          <w:rFonts w:ascii="Arial" w:hAnsi="Arial" w:cs="Arial"/>
          <w:b/>
          <w:sz w:val="22"/>
          <w:szCs w:val="22"/>
          <w:lang w:bidi="en-US"/>
        </w:rPr>
        <w:t>DŮVODOVÁ ZPRÁVA</w:t>
      </w:r>
    </w:p>
    <w:p w14:paraId="38536F0E" w14:textId="0A870E40" w:rsidR="00BF5496" w:rsidRPr="00BF5496" w:rsidRDefault="00BF5496" w:rsidP="00BF5496">
      <w:pPr>
        <w:keepNext/>
        <w:spacing w:after="120"/>
        <w:jc w:val="center"/>
        <w:rPr>
          <w:rFonts w:ascii="Arial" w:hAnsi="Arial" w:cs="Arial"/>
          <w:b/>
          <w:sz w:val="22"/>
          <w:szCs w:val="22"/>
          <w:lang w:bidi="en-US"/>
        </w:rPr>
      </w:pPr>
    </w:p>
    <w:p w14:paraId="73D84A1E" w14:textId="77777777" w:rsidR="00BF5496" w:rsidRPr="00BF5496" w:rsidRDefault="0035090C" w:rsidP="0004050E">
      <w:pPr>
        <w:pStyle w:val="Odstavecseseznamem"/>
        <w:keepNext/>
        <w:numPr>
          <w:ilvl w:val="0"/>
          <w:numId w:val="7"/>
        </w:numPr>
        <w:spacing w:after="120"/>
        <w:ind w:left="0" w:firstLine="0"/>
        <w:outlineLvl w:val="1"/>
        <w:rPr>
          <w:rFonts w:ascii="Arial" w:hAnsi="Arial" w:cs="Arial"/>
          <w:b/>
          <w:sz w:val="22"/>
          <w:szCs w:val="22"/>
          <w:lang w:bidi="en-US"/>
        </w:rPr>
      </w:pPr>
      <w:r w:rsidRPr="00BF5496">
        <w:rPr>
          <w:rFonts w:ascii="Arial" w:hAnsi="Arial" w:cs="Arial"/>
          <w:b/>
          <w:caps/>
          <w:kern w:val="28"/>
          <w:sz w:val="22"/>
          <w:szCs w:val="22"/>
          <w:lang w:bidi="en-US"/>
        </w:rPr>
        <w:t>OBECNÁ ČÁST</w:t>
      </w:r>
    </w:p>
    <w:p w14:paraId="4BA05F87" w14:textId="77777777" w:rsidR="00BF5496" w:rsidRPr="00BF5496" w:rsidRDefault="0035090C" w:rsidP="00BF5496">
      <w:pPr>
        <w:keepNext/>
        <w:spacing w:after="120"/>
        <w:outlineLvl w:val="1"/>
        <w:rPr>
          <w:rFonts w:ascii="Arial" w:hAnsi="Arial" w:cs="Arial"/>
          <w:b/>
          <w:sz w:val="22"/>
          <w:szCs w:val="22"/>
          <w:lang w:bidi="en-US"/>
        </w:rPr>
      </w:pPr>
      <w:r w:rsidRPr="00BF5496">
        <w:rPr>
          <w:rFonts w:ascii="Arial" w:hAnsi="Arial" w:cs="Arial"/>
          <w:b/>
          <w:sz w:val="22"/>
          <w:szCs w:val="22"/>
          <w:lang w:bidi="en-US"/>
        </w:rPr>
        <w:t>A</w:t>
      </w:r>
      <w:r w:rsidRPr="00BF5496">
        <w:rPr>
          <w:rFonts w:ascii="Arial" w:hAnsi="Arial" w:cs="Arial"/>
          <w:b/>
          <w:sz w:val="22"/>
          <w:szCs w:val="22"/>
          <w:lang w:bidi="en-US"/>
        </w:rPr>
        <w:tab/>
        <w:t>Vysvětlení nezbytnosti navrhované právní úpravy a odůvodnění jejich hlavních principů</w:t>
      </w:r>
    </w:p>
    <w:p w14:paraId="627D96FB" w14:textId="183FB19E" w:rsidR="00BF5496" w:rsidRDefault="0035090C" w:rsidP="000B186C">
      <w:pPr>
        <w:widowControl w:val="0"/>
        <w:autoSpaceDE w:val="0"/>
        <w:autoSpaceDN w:val="0"/>
        <w:adjustRightInd w:val="0"/>
        <w:spacing w:after="120"/>
        <w:rPr>
          <w:rFonts w:ascii="Arial" w:hAnsi="Arial" w:cs="Arial"/>
          <w:sz w:val="22"/>
          <w:szCs w:val="22"/>
          <w:lang w:bidi="en-US"/>
        </w:rPr>
      </w:pPr>
      <w:r>
        <w:rPr>
          <w:rFonts w:ascii="Arial" w:hAnsi="Arial" w:cs="Arial"/>
          <w:sz w:val="22"/>
          <w:szCs w:val="22"/>
          <w:lang w:bidi="en-US"/>
        </w:rPr>
        <w:t xml:space="preserve">Předkládaným </w:t>
      </w:r>
      <w:r w:rsidR="00107ADD">
        <w:rPr>
          <w:rFonts w:ascii="Arial" w:hAnsi="Arial" w:cs="Arial"/>
          <w:sz w:val="22"/>
          <w:szCs w:val="22"/>
          <w:lang w:bidi="en-US"/>
        </w:rPr>
        <w:t xml:space="preserve">návrhem </w:t>
      </w:r>
      <w:r>
        <w:rPr>
          <w:rFonts w:ascii="Arial" w:hAnsi="Arial" w:cs="Arial"/>
          <w:sz w:val="22"/>
          <w:szCs w:val="22"/>
          <w:lang w:bidi="en-US"/>
        </w:rPr>
        <w:t xml:space="preserve">novely zákona č. 114/1992 Sb., o ochraně přírody a krajiny, </w:t>
      </w:r>
      <w:r w:rsidR="00C351E1">
        <w:rPr>
          <w:rFonts w:ascii="Arial" w:hAnsi="Arial" w:cs="Arial"/>
          <w:sz w:val="22"/>
          <w:szCs w:val="22"/>
          <w:lang w:bidi="en-US"/>
        </w:rPr>
        <w:t>se navrhuje vyhlásit</w:t>
      </w:r>
      <w:r>
        <w:rPr>
          <w:rFonts w:ascii="Arial" w:hAnsi="Arial" w:cs="Arial"/>
          <w:sz w:val="22"/>
          <w:szCs w:val="22"/>
          <w:lang w:bidi="en-US"/>
        </w:rPr>
        <w:t xml:space="preserve"> nov</w:t>
      </w:r>
      <w:r w:rsidR="00C351E1">
        <w:rPr>
          <w:rFonts w:ascii="Arial" w:hAnsi="Arial" w:cs="Arial"/>
          <w:sz w:val="22"/>
          <w:szCs w:val="22"/>
          <w:lang w:bidi="en-US"/>
        </w:rPr>
        <w:t>ý</w:t>
      </w:r>
      <w:r>
        <w:rPr>
          <w:rFonts w:ascii="Arial" w:hAnsi="Arial" w:cs="Arial"/>
          <w:sz w:val="22"/>
          <w:szCs w:val="22"/>
          <w:lang w:bidi="en-US"/>
        </w:rPr>
        <w:t xml:space="preserve"> Národní park Křivoklátsko</w:t>
      </w:r>
      <w:r w:rsidRPr="00BF5496">
        <w:rPr>
          <w:rFonts w:ascii="Arial" w:hAnsi="Arial" w:cs="Arial"/>
          <w:sz w:val="22"/>
          <w:szCs w:val="22"/>
          <w:lang w:bidi="en-US"/>
        </w:rPr>
        <w:t xml:space="preserve">. </w:t>
      </w:r>
      <w:r>
        <w:rPr>
          <w:rFonts w:ascii="Arial" w:hAnsi="Arial" w:cs="Arial"/>
          <w:sz w:val="22"/>
          <w:szCs w:val="22"/>
          <w:lang w:bidi="en-US"/>
        </w:rPr>
        <w:t>Jedná se o v pořadí pátý národní park (NP)</w:t>
      </w:r>
      <w:r w:rsidR="00620066">
        <w:rPr>
          <w:rFonts w:ascii="Arial" w:hAnsi="Arial" w:cs="Arial"/>
          <w:sz w:val="22"/>
          <w:szCs w:val="22"/>
          <w:lang w:bidi="en-US"/>
        </w:rPr>
        <w:t xml:space="preserve"> vyhlašovaný na území České republiky</w:t>
      </w:r>
      <w:r>
        <w:rPr>
          <w:rFonts w:ascii="Arial" w:hAnsi="Arial" w:cs="Arial"/>
          <w:sz w:val="22"/>
          <w:szCs w:val="22"/>
          <w:lang w:bidi="en-US"/>
        </w:rPr>
        <w:t xml:space="preserve"> </w:t>
      </w:r>
      <w:r w:rsidR="00620066">
        <w:rPr>
          <w:rFonts w:ascii="Arial" w:hAnsi="Arial" w:cs="Arial"/>
          <w:sz w:val="22"/>
          <w:szCs w:val="22"/>
          <w:lang w:bidi="en-US"/>
        </w:rPr>
        <w:t>(</w:t>
      </w:r>
      <w:r>
        <w:rPr>
          <w:rFonts w:ascii="Arial" w:hAnsi="Arial" w:cs="Arial"/>
          <w:sz w:val="22"/>
          <w:szCs w:val="22"/>
          <w:lang w:bidi="en-US"/>
        </w:rPr>
        <w:t xml:space="preserve">vedle </w:t>
      </w:r>
      <w:r w:rsidR="00620066">
        <w:rPr>
          <w:rFonts w:ascii="Arial" w:hAnsi="Arial" w:cs="Arial"/>
          <w:sz w:val="22"/>
          <w:szCs w:val="22"/>
          <w:lang w:bidi="en-US"/>
        </w:rPr>
        <w:t>Krkonošského národního parku, původně vyhlášeného vládním nařízením č. 41/1963 Sb. a posléze přehlášeného nařízením vlády č. 165/1991 Sb., NP Šumava</w:t>
      </w:r>
      <w:r w:rsidR="00620066" w:rsidRPr="00620066">
        <w:rPr>
          <w:rFonts w:ascii="Arial" w:hAnsi="Arial" w:cs="Arial"/>
          <w:sz w:val="22"/>
          <w:szCs w:val="22"/>
          <w:lang w:bidi="en-US"/>
        </w:rPr>
        <w:t xml:space="preserve"> </w:t>
      </w:r>
      <w:r w:rsidR="00620066">
        <w:rPr>
          <w:rFonts w:ascii="Arial" w:hAnsi="Arial" w:cs="Arial"/>
          <w:sz w:val="22"/>
          <w:szCs w:val="22"/>
          <w:lang w:bidi="en-US"/>
        </w:rPr>
        <w:t>původně vyhlášeného nařízením vlády č.</w:t>
      </w:r>
      <w:r w:rsidR="00582AC4">
        <w:rPr>
          <w:rFonts w:ascii="Arial" w:hAnsi="Arial" w:cs="Arial"/>
          <w:sz w:val="22"/>
          <w:szCs w:val="22"/>
          <w:lang w:bidi="en-US"/>
        </w:rPr>
        <w:t xml:space="preserve"> 1</w:t>
      </w:r>
      <w:r w:rsidR="00620066">
        <w:rPr>
          <w:rFonts w:ascii="Arial" w:hAnsi="Arial" w:cs="Arial"/>
          <w:sz w:val="22"/>
          <w:szCs w:val="22"/>
          <w:lang w:bidi="en-US"/>
        </w:rPr>
        <w:t xml:space="preserve">63/1991 Sb., NP Podyjí původně vyhlášeného nařízením vlády č. 164/1991 Sb. a NP České Švýcarsko původně vyhlášeného </w:t>
      </w:r>
      <w:r w:rsidR="008D2F62">
        <w:rPr>
          <w:rFonts w:ascii="Arial" w:hAnsi="Arial" w:cs="Arial"/>
          <w:sz w:val="22"/>
          <w:szCs w:val="22"/>
          <w:lang w:bidi="en-US"/>
        </w:rPr>
        <w:t>zákonem č. 161/1999 Sb</w:t>
      </w:r>
      <w:r w:rsidR="00C957B8">
        <w:rPr>
          <w:rFonts w:ascii="Arial" w:hAnsi="Arial" w:cs="Arial"/>
          <w:sz w:val="22"/>
          <w:szCs w:val="22"/>
          <w:lang w:bidi="en-US"/>
        </w:rPr>
        <w:t>.)</w:t>
      </w:r>
      <w:r w:rsidR="008D2F62">
        <w:rPr>
          <w:rFonts w:ascii="Arial" w:hAnsi="Arial" w:cs="Arial"/>
          <w:sz w:val="22"/>
          <w:szCs w:val="22"/>
          <w:lang w:bidi="en-US"/>
        </w:rPr>
        <w:t>.</w:t>
      </w:r>
      <w:r w:rsidR="00620066">
        <w:rPr>
          <w:rFonts w:ascii="Arial" w:hAnsi="Arial" w:cs="Arial"/>
          <w:sz w:val="22"/>
          <w:szCs w:val="22"/>
          <w:lang w:bidi="en-US"/>
        </w:rPr>
        <w:t xml:space="preserve"> </w:t>
      </w:r>
      <w:r w:rsidR="00A3738A">
        <w:rPr>
          <w:rFonts w:ascii="Arial" w:hAnsi="Arial" w:cs="Arial"/>
          <w:sz w:val="22"/>
          <w:szCs w:val="22"/>
          <w:lang w:bidi="en-US"/>
        </w:rPr>
        <w:t>Předchozí v</w:t>
      </w:r>
      <w:r w:rsidR="003E7F9D">
        <w:rPr>
          <w:rFonts w:ascii="Arial" w:hAnsi="Arial" w:cs="Arial"/>
          <w:sz w:val="22"/>
          <w:szCs w:val="22"/>
          <w:lang w:bidi="en-US"/>
        </w:rPr>
        <w:t>yhlášení u</w:t>
      </w:r>
      <w:r w:rsidR="00620066">
        <w:rPr>
          <w:rFonts w:ascii="Arial" w:hAnsi="Arial" w:cs="Arial"/>
          <w:sz w:val="22"/>
          <w:szCs w:val="22"/>
          <w:lang w:bidi="en-US"/>
        </w:rPr>
        <w:t>veden</w:t>
      </w:r>
      <w:r w:rsidR="003E7F9D">
        <w:rPr>
          <w:rFonts w:ascii="Arial" w:hAnsi="Arial" w:cs="Arial"/>
          <w:sz w:val="22"/>
          <w:szCs w:val="22"/>
          <w:lang w:bidi="en-US"/>
        </w:rPr>
        <w:t>ých</w:t>
      </w:r>
      <w:r w:rsidR="00620066">
        <w:rPr>
          <w:rFonts w:ascii="Arial" w:hAnsi="Arial" w:cs="Arial"/>
          <w:sz w:val="22"/>
          <w:szCs w:val="22"/>
          <w:lang w:bidi="en-US"/>
        </w:rPr>
        <w:t xml:space="preserve"> 4 národní</w:t>
      </w:r>
      <w:r w:rsidR="003E7F9D">
        <w:rPr>
          <w:rFonts w:ascii="Arial" w:hAnsi="Arial" w:cs="Arial"/>
          <w:sz w:val="22"/>
          <w:szCs w:val="22"/>
          <w:lang w:bidi="en-US"/>
        </w:rPr>
        <w:t>ch</w:t>
      </w:r>
      <w:r w:rsidR="00620066">
        <w:rPr>
          <w:rFonts w:ascii="Arial" w:hAnsi="Arial" w:cs="Arial"/>
          <w:sz w:val="22"/>
          <w:szCs w:val="22"/>
          <w:lang w:bidi="en-US"/>
        </w:rPr>
        <w:t xml:space="preserve"> park</w:t>
      </w:r>
      <w:r w:rsidR="003E7F9D">
        <w:rPr>
          <w:rFonts w:ascii="Arial" w:hAnsi="Arial" w:cs="Arial"/>
          <w:sz w:val="22"/>
          <w:szCs w:val="22"/>
          <w:lang w:bidi="en-US"/>
        </w:rPr>
        <w:t>ů v kategorii „národní park“</w:t>
      </w:r>
      <w:r w:rsidR="00620066">
        <w:rPr>
          <w:rFonts w:ascii="Arial" w:hAnsi="Arial" w:cs="Arial"/>
          <w:sz w:val="22"/>
          <w:szCs w:val="22"/>
          <w:lang w:bidi="en-US"/>
        </w:rPr>
        <w:t xml:space="preserve"> byl</w:t>
      </w:r>
      <w:r w:rsidR="003E7F9D">
        <w:rPr>
          <w:rFonts w:ascii="Arial" w:hAnsi="Arial" w:cs="Arial"/>
          <w:sz w:val="22"/>
          <w:szCs w:val="22"/>
          <w:lang w:bidi="en-US"/>
        </w:rPr>
        <w:t>o</w:t>
      </w:r>
      <w:r w:rsidR="00620066">
        <w:rPr>
          <w:rFonts w:ascii="Arial" w:hAnsi="Arial" w:cs="Arial"/>
          <w:sz w:val="22"/>
          <w:szCs w:val="22"/>
          <w:lang w:bidi="en-US"/>
        </w:rPr>
        <w:t xml:space="preserve"> </w:t>
      </w:r>
      <w:r w:rsidR="003E7F9D">
        <w:rPr>
          <w:rFonts w:ascii="Arial" w:hAnsi="Arial" w:cs="Arial"/>
          <w:sz w:val="22"/>
          <w:szCs w:val="22"/>
          <w:lang w:bidi="en-US"/>
        </w:rPr>
        <w:t>potvrzeno</w:t>
      </w:r>
      <w:r w:rsidR="00C957B8">
        <w:rPr>
          <w:rFonts w:ascii="Arial" w:hAnsi="Arial" w:cs="Arial"/>
          <w:sz w:val="22"/>
          <w:szCs w:val="22"/>
          <w:lang w:bidi="en-US"/>
        </w:rPr>
        <w:t xml:space="preserve"> </w:t>
      </w:r>
      <w:r w:rsidR="00620066">
        <w:rPr>
          <w:rFonts w:ascii="Arial" w:hAnsi="Arial" w:cs="Arial"/>
          <w:sz w:val="22"/>
          <w:szCs w:val="22"/>
          <w:lang w:bidi="en-US"/>
        </w:rPr>
        <w:t>novelou zákona č. 114/1992 Sb., publikovanou pod č. 123/2017 Sb. (§ 15a až 15d)</w:t>
      </w:r>
      <w:r w:rsidR="00B10741">
        <w:rPr>
          <w:rFonts w:ascii="Arial" w:hAnsi="Arial" w:cs="Arial"/>
          <w:sz w:val="22"/>
          <w:szCs w:val="22"/>
          <w:lang w:bidi="en-US"/>
        </w:rPr>
        <w:t>, s účinností od 1. 6. 2017</w:t>
      </w:r>
      <w:r w:rsidR="00620066">
        <w:rPr>
          <w:rFonts w:ascii="Arial" w:hAnsi="Arial" w:cs="Arial"/>
          <w:sz w:val="22"/>
          <w:szCs w:val="22"/>
          <w:lang w:bidi="en-US"/>
        </w:rPr>
        <w:t>.</w:t>
      </w:r>
    </w:p>
    <w:p w14:paraId="5943246F" w14:textId="5E8DBD4F" w:rsidR="00E26859" w:rsidRPr="00987B81" w:rsidRDefault="0035090C" w:rsidP="00E26859">
      <w:pPr>
        <w:spacing w:after="120"/>
        <w:rPr>
          <w:rFonts w:ascii="Arial" w:hAnsi="Arial" w:cs="Arial"/>
          <w:sz w:val="22"/>
          <w:szCs w:val="22"/>
          <w:lang w:bidi="en-US"/>
        </w:rPr>
      </w:pPr>
      <w:r>
        <w:rPr>
          <w:rFonts w:ascii="Arial" w:hAnsi="Arial" w:cs="Arial"/>
          <w:sz w:val="22"/>
          <w:szCs w:val="22"/>
          <w:lang w:bidi="en-US"/>
        </w:rPr>
        <w:t xml:space="preserve">NP Křivoklátsko se vyhlašuje na </w:t>
      </w:r>
      <w:r w:rsidR="008662C2">
        <w:rPr>
          <w:rFonts w:ascii="Arial" w:hAnsi="Arial" w:cs="Arial"/>
          <w:sz w:val="22"/>
          <w:szCs w:val="22"/>
          <w:lang w:bidi="en-US"/>
        </w:rPr>
        <w:t xml:space="preserve">části </w:t>
      </w:r>
      <w:r>
        <w:rPr>
          <w:rFonts w:ascii="Arial" w:hAnsi="Arial" w:cs="Arial"/>
          <w:sz w:val="22"/>
          <w:szCs w:val="22"/>
          <w:lang w:bidi="en-US"/>
        </w:rPr>
        <w:t>dosavadní Chráněné krajinné oblasti Křivoklátsko a jeho p</w:t>
      </w:r>
      <w:r w:rsidRPr="00987B81">
        <w:rPr>
          <w:rFonts w:ascii="Arial" w:eastAsia="ArialMT" w:hAnsi="Arial" w:cs="Arial"/>
          <w:sz w:val="22"/>
          <w:szCs w:val="22"/>
        </w:rPr>
        <w:t>ředmětem ochrany je rozsáhlý</w:t>
      </w:r>
      <w:r>
        <w:rPr>
          <w:rFonts w:ascii="Arial" w:eastAsia="ArialMT" w:hAnsi="Arial" w:cs="Arial"/>
          <w:sz w:val="22"/>
          <w:szCs w:val="22"/>
        </w:rPr>
        <w:t xml:space="preserve"> </w:t>
      </w:r>
      <w:r w:rsidRPr="00987B81">
        <w:rPr>
          <w:rFonts w:ascii="Arial" w:eastAsia="ArialMT" w:hAnsi="Arial" w:cs="Arial"/>
          <w:sz w:val="22"/>
          <w:szCs w:val="22"/>
        </w:rPr>
        <w:t>vnitrozemský komplex převážně listnatého lesa nižších poloh s velkým podílem přirozených</w:t>
      </w:r>
      <w:r>
        <w:rPr>
          <w:rFonts w:ascii="Arial" w:eastAsia="ArialMT" w:hAnsi="Arial" w:cs="Arial"/>
          <w:sz w:val="22"/>
          <w:szCs w:val="22"/>
        </w:rPr>
        <w:t xml:space="preserve"> </w:t>
      </w:r>
      <w:r w:rsidRPr="00987B81">
        <w:rPr>
          <w:rFonts w:ascii="Arial" w:eastAsia="ArialMT" w:hAnsi="Arial" w:cs="Arial"/>
          <w:sz w:val="22"/>
          <w:szCs w:val="22"/>
        </w:rPr>
        <w:t xml:space="preserve">či lidskou činností málo ovlivněných ekosystémů, s </w:t>
      </w:r>
      <w:r w:rsidRPr="00987B81">
        <w:rPr>
          <w:rFonts w:ascii="Arial" w:eastAsia="ArialMT" w:hAnsi="Arial" w:cs="Arial"/>
          <w:sz w:val="22"/>
          <w:szCs w:val="22"/>
        </w:rPr>
        <w:t>výrazně vyvinutým údolním a vrcholovým</w:t>
      </w:r>
      <w:r>
        <w:rPr>
          <w:rFonts w:ascii="Arial" w:eastAsia="ArialMT" w:hAnsi="Arial" w:cs="Arial"/>
          <w:sz w:val="22"/>
          <w:szCs w:val="22"/>
        </w:rPr>
        <w:t xml:space="preserve"> </w:t>
      </w:r>
      <w:r w:rsidRPr="00987B81">
        <w:rPr>
          <w:rFonts w:ascii="Arial" w:eastAsia="ArialMT" w:hAnsi="Arial" w:cs="Arial"/>
          <w:sz w:val="22"/>
          <w:szCs w:val="22"/>
        </w:rPr>
        <w:t>fenoménem řeky Berounky a jejích přítoků v různých podobách, a mimořádně vysokou</w:t>
      </w:r>
      <w:r>
        <w:rPr>
          <w:rFonts w:ascii="Arial" w:eastAsia="ArialMT" w:hAnsi="Arial" w:cs="Arial"/>
          <w:sz w:val="22"/>
          <w:szCs w:val="22"/>
        </w:rPr>
        <w:t xml:space="preserve"> </w:t>
      </w:r>
      <w:r w:rsidRPr="00987B81">
        <w:rPr>
          <w:rFonts w:ascii="Arial" w:eastAsia="ArialMT" w:hAnsi="Arial" w:cs="Arial"/>
          <w:sz w:val="22"/>
          <w:szCs w:val="22"/>
        </w:rPr>
        <w:t>rozmanitostí živé i neživé přírody na všech hierarchických úrovních.</w:t>
      </w:r>
      <w:r>
        <w:rPr>
          <w:rFonts w:ascii="Arial" w:eastAsia="ArialMT" w:hAnsi="Arial" w:cs="Arial"/>
          <w:sz w:val="22"/>
          <w:szCs w:val="22"/>
        </w:rPr>
        <w:t xml:space="preserve"> </w:t>
      </w:r>
      <w:r w:rsidRPr="00987B81">
        <w:rPr>
          <w:rFonts w:ascii="Arial" w:eastAsia="ArialMT" w:hAnsi="Arial" w:cs="Arial"/>
          <w:sz w:val="22"/>
          <w:szCs w:val="22"/>
        </w:rPr>
        <w:t xml:space="preserve">Předmětem ochrany jsou </w:t>
      </w:r>
      <w:r>
        <w:rPr>
          <w:rFonts w:ascii="Arial" w:eastAsia="ArialMT" w:hAnsi="Arial" w:cs="Arial"/>
          <w:sz w:val="22"/>
          <w:szCs w:val="22"/>
        </w:rPr>
        <w:t>rovněž</w:t>
      </w:r>
      <w:r w:rsidRPr="00987B81">
        <w:rPr>
          <w:rFonts w:ascii="Arial" w:eastAsia="ArialMT" w:hAnsi="Arial" w:cs="Arial"/>
          <w:sz w:val="22"/>
          <w:szCs w:val="22"/>
        </w:rPr>
        <w:t xml:space="preserve"> evropsky významné druhy a typy evropských stanovišť, pro něž</w:t>
      </w:r>
      <w:r>
        <w:rPr>
          <w:rFonts w:ascii="Arial" w:eastAsia="ArialMT" w:hAnsi="Arial" w:cs="Arial"/>
          <w:sz w:val="22"/>
          <w:szCs w:val="22"/>
        </w:rPr>
        <w:t xml:space="preserve"> </w:t>
      </w:r>
      <w:r w:rsidRPr="00987B81">
        <w:rPr>
          <w:rFonts w:ascii="Arial" w:eastAsia="ArialMT" w:hAnsi="Arial" w:cs="Arial"/>
          <w:sz w:val="22"/>
          <w:szCs w:val="22"/>
        </w:rPr>
        <w:t>jsou na území národního parku vymezeny evropsky významné lokality.</w:t>
      </w:r>
      <w:r>
        <w:rPr>
          <w:rFonts w:ascii="Arial" w:eastAsia="ArialMT" w:hAnsi="Arial" w:cs="Arial"/>
          <w:sz w:val="22"/>
          <w:szCs w:val="22"/>
        </w:rPr>
        <w:t xml:space="preserve"> Přírodní hodnoty území jednoznačně naplňují kritéria stanovená v § 15 odst. 1 zákona č. 114/1992 Sb., o ochraně přírody a krajiny pro jeho vyhlášení v kategorii „nár</w:t>
      </w:r>
      <w:r>
        <w:rPr>
          <w:rFonts w:ascii="Arial" w:eastAsia="ArialMT" w:hAnsi="Arial" w:cs="Arial"/>
          <w:sz w:val="22"/>
          <w:szCs w:val="22"/>
        </w:rPr>
        <w:t>odní park“</w:t>
      </w:r>
      <w:r w:rsidR="00765C11">
        <w:rPr>
          <w:rFonts w:ascii="Arial" w:eastAsia="ArialMT" w:hAnsi="Arial" w:cs="Arial"/>
          <w:sz w:val="22"/>
          <w:szCs w:val="22"/>
        </w:rPr>
        <w:t xml:space="preserve"> (</w:t>
      </w:r>
      <w:r w:rsidR="00765C11" w:rsidRPr="00765C11">
        <w:rPr>
          <w:rFonts w:ascii="Arial" w:eastAsia="ArialMT" w:hAnsi="Arial" w:cs="Arial"/>
          <w:i/>
          <w:sz w:val="22"/>
          <w:szCs w:val="22"/>
        </w:rPr>
        <w:t>rozsáhlé území s typickým reliéfem a geologickou stavbou a převažujícím výskytem přirozených nebo člověkem málo pozměněných ekosystémů, jedinečná a významná v národním či mezinárodním měřítku z hlediska ekologického, vědeckého, vzdělávacího nebo osvětového</w:t>
      </w:r>
      <w:r w:rsidR="00765C11">
        <w:rPr>
          <w:rFonts w:ascii="Arial" w:eastAsia="ArialMT" w:hAnsi="Arial" w:cs="Arial"/>
          <w:sz w:val="22"/>
          <w:szCs w:val="22"/>
        </w:rPr>
        <w:t>)</w:t>
      </w:r>
      <w:r>
        <w:rPr>
          <w:rFonts w:ascii="Arial" w:eastAsia="ArialMT" w:hAnsi="Arial" w:cs="Arial"/>
          <w:sz w:val="22"/>
          <w:szCs w:val="22"/>
        </w:rPr>
        <w:t>.</w:t>
      </w:r>
    </w:p>
    <w:p w14:paraId="47ECC4CE" w14:textId="5C69B58D" w:rsidR="00582AC4" w:rsidRDefault="0035090C" w:rsidP="000B186C">
      <w:pPr>
        <w:autoSpaceDE w:val="0"/>
        <w:autoSpaceDN w:val="0"/>
        <w:adjustRightInd w:val="0"/>
        <w:spacing w:after="120"/>
        <w:rPr>
          <w:rFonts w:ascii="Arial" w:eastAsia="ArialMT" w:hAnsi="Arial" w:cs="Arial"/>
          <w:sz w:val="22"/>
          <w:szCs w:val="22"/>
          <w:lang w:eastAsia="cs-CZ"/>
        </w:rPr>
      </w:pPr>
      <w:r>
        <w:rPr>
          <w:rFonts w:ascii="Arial" w:eastAsia="ArialMT" w:hAnsi="Arial" w:cs="Arial"/>
          <w:sz w:val="22"/>
          <w:szCs w:val="22"/>
          <w:lang w:eastAsia="cs-CZ"/>
        </w:rPr>
        <w:t>Jedinečnost nově vyhlašovaného NP Křivoklátsko spočívá v zajištění</w:t>
      </w:r>
      <w:r w:rsidRPr="00582AC4">
        <w:rPr>
          <w:rFonts w:ascii="Arial" w:eastAsia="ArialMT" w:hAnsi="Arial" w:cs="Arial"/>
          <w:sz w:val="22"/>
          <w:szCs w:val="22"/>
          <w:lang w:eastAsia="cs-CZ"/>
        </w:rPr>
        <w:t xml:space="preserve"> </w:t>
      </w:r>
      <w:r>
        <w:rPr>
          <w:rFonts w:ascii="Arial" w:eastAsia="ArialMT" w:hAnsi="Arial" w:cs="Arial"/>
          <w:sz w:val="22"/>
          <w:szCs w:val="22"/>
          <w:lang w:eastAsia="cs-CZ"/>
        </w:rPr>
        <w:t xml:space="preserve">ochrany </w:t>
      </w:r>
      <w:r w:rsidRPr="00582AC4">
        <w:rPr>
          <w:rFonts w:ascii="Arial" w:eastAsia="ArialMT" w:hAnsi="Arial" w:cs="Arial"/>
          <w:sz w:val="22"/>
          <w:szCs w:val="22"/>
          <w:lang w:eastAsia="cs-CZ"/>
        </w:rPr>
        <w:t>ekosystém</w:t>
      </w:r>
      <w:r>
        <w:rPr>
          <w:rFonts w:ascii="Arial" w:eastAsia="ArialMT" w:hAnsi="Arial" w:cs="Arial"/>
          <w:sz w:val="22"/>
          <w:szCs w:val="22"/>
          <w:lang w:eastAsia="cs-CZ"/>
        </w:rPr>
        <w:t>ů</w:t>
      </w:r>
      <w:r w:rsidRPr="00582AC4">
        <w:rPr>
          <w:rFonts w:ascii="Arial" w:eastAsia="ArialMT" w:hAnsi="Arial" w:cs="Arial"/>
          <w:sz w:val="22"/>
          <w:szCs w:val="22"/>
          <w:lang w:eastAsia="cs-CZ"/>
        </w:rPr>
        <w:t xml:space="preserve"> </w:t>
      </w:r>
      <w:r w:rsidR="00DA12A6">
        <w:rPr>
          <w:rFonts w:ascii="Arial" w:eastAsia="ArialMT" w:hAnsi="Arial" w:cs="Arial"/>
          <w:sz w:val="22"/>
          <w:szCs w:val="22"/>
          <w:lang w:eastAsia="cs-CZ"/>
        </w:rPr>
        <w:br/>
      </w:r>
      <w:r w:rsidR="00FB3D4B">
        <w:rPr>
          <w:rFonts w:ascii="Arial" w:eastAsia="ArialMT" w:hAnsi="Arial" w:cs="Arial"/>
          <w:sz w:val="22"/>
          <w:szCs w:val="22"/>
          <w:lang w:eastAsia="cs-CZ"/>
        </w:rPr>
        <w:t xml:space="preserve">2., </w:t>
      </w:r>
      <w:r w:rsidRPr="00582AC4">
        <w:rPr>
          <w:rFonts w:ascii="Arial" w:eastAsia="ArialMT" w:hAnsi="Arial" w:cs="Arial"/>
          <w:sz w:val="22"/>
          <w:szCs w:val="22"/>
          <w:lang w:eastAsia="cs-CZ"/>
        </w:rPr>
        <w:t>3</w:t>
      </w:r>
      <w:r w:rsidR="00C81125">
        <w:rPr>
          <w:rFonts w:ascii="Arial" w:eastAsia="ArialMT" w:hAnsi="Arial" w:cs="Arial"/>
          <w:sz w:val="22"/>
          <w:szCs w:val="22"/>
          <w:lang w:eastAsia="cs-CZ"/>
        </w:rPr>
        <w:t xml:space="preserve"> </w:t>
      </w:r>
      <w:r w:rsidR="00FB3D4B">
        <w:rPr>
          <w:rFonts w:ascii="Arial" w:eastAsia="ArialMT" w:hAnsi="Arial" w:cs="Arial"/>
          <w:sz w:val="22"/>
          <w:szCs w:val="22"/>
          <w:lang w:eastAsia="cs-CZ"/>
        </w:rPr>
        <w:t>a</w:t>
      </w:r>
      <w:r w:rsidRPr="00582AC4">
        <w:rPr>
          <w:rFonts w:ascii="Arial" w:eastAsia="ArialMT" w:hAnsi="Arial" w:cs="Arial"/>
          <w:sz w:val="22"/>
          <w:szCs w:val="22"/>
          <w:lang w:eastAsia="cs-CZ"/>
        </w:rPr>
        <w:t xml:space="preserve"> 4. lesního vegetačního stupně</w:t>
      </w:r>
      <w:r w:rsidR="009542E7">
        <w:rPr>
          <w:rFonts w:ascii="Arial" w:eastAsia="ArialMT" w:hAnsi="Arial" w:cs="Arial"/>
          <w:sz w:val="22"/>
          <w:szCs w:val="22"/>
          <w:lang w:eastAsia="cs-CZ"/>
        </w:rPr>
        <w:t xml:space="preserve">, které v současnosti nejsou dostatečně reprezentativně </w:t>
      </w:r>
      <w:r w:rsidR="00BB1139">
        <w:rPr>
          <w:rFonts w:ascii="Arial" w:eastAsia="ArialMT" w:hAnsi="Arial" w:cs="Arial"/>
          <w:sz w:val="22"/>
          <w:szCs w:val="22"/>
          <w:lang w:eastAsia="cs-CZ"/>
        </w:rPr>
        <w:t xml:space="preserve">zastoupeny v jiném </w:t>
      </w:r>
      <w:r w:rsidR="00801095">
        <w:rPr>
          <w:rFonts w:ascii="Arial" w:eastAsia="ArialMT" w:hAnsi="Arial" w:cs="Arial"/>
          <w:sz w:val="22"/>
          <w:szCs w:val="22"/>
          <w:lang w:eastAsia="cs-CZ"/>
        </w:rPr>
        <w:t>národním parku</w:t>
      </w:r>
      <w:r w:rsidRPr="00582AC4">
        <w:rPr>
          <w:rFonts w:ascii="Arial" w:eastAsia="ArialMT" w:hAnsi="Arial" w:cs="Arial"/>
          <w:sz w:val="22"/>
          <w:szCs w:val="22"/>
          <w:lang w:eastAsia="cs-CZ"/>
        </w:rPr>
        <w:t xml:space="preserve">. Krkonošský národní </w:t>
      </w:r>
      <w:r w:rsidRPr="00582AC4">
        <w:rPr>
          <w:rFonts w:ascii="Arial" w:eastAsia="ArialMT" w:hAnsi="Arial" w:cs="Arial"/>
          <w:sz w:val="22"/>
          <w:szCs w:val="22"/>
          <w:lang w:eastAsia="cs-CZ"/>
        </w:rPr>
        <w:t>park</w:t>
      </w:r>
      <w:r>
        <w:rPr>
          <w:rFonts w:ascii="Arial" w:eastAsia="ArialMT" w:hAnsi="Arial" w:cs="Arial"/>
          <w:sz w:val="22"/>
          <w:szCs w:val="22"/>
          <w:lang w:eastAsia="cs-CZ"/>
        </w:rPr>
        <w:t xml:space="preserve"> </w:t>
      </w:r>
      <w:r w:rsidRPr="00582AC4">
        <w:rPr>
          <w:rFonts w:ascii="Arial" w:eastAsia="ArialMT" w:hAnsi="Arial" w:cs="Arial"/>
          <w:sz w:val="22"/>
          <w:szCs w:val="22"/>
          <w:lang w:eastAsia="cs-CZ"/>
        </w:rPr>
        <w:t>a Národní park Šumava reprezentují převážně horské polohy (od 5. do 9. lesního vegetačního</w:t>
      </w:r>
      <w:r>
        <w:rPr>
          <w:rFonts w:ascii="Arial" w:eastAsia="ArialMT" w:hAnsi="Arial" w:cs="Arial"/>
          <w:sz w:val="22"/>
          <w:szCs w:val="22"/>
          <w:lang w:eastAsia="cs-CZ"/>
        </w:rPr>
        <w:t xml:space="preserve"> </w:t>
      </w:r>
      <w:r w:rsidRPr="00582AC4">
        <w:rPr>
          <w:rFonts w:ascii="Arial" w:eastAsia="ArialMT" w:hAnsi="Arial" w:cs="Arial"/>
          <w:sz w:val="22"/>
          <w:szCs w:val="22"/>
          <w:lang w:eastAsia="cs-CZ"/>
        </w:rPr>
        <w:t xml:space="preserve">stupně). Národní park Podyjí reprezentuje </w:t>
      </w:r>
      <w:r w:rsidR="00B75AB1">
        <w:rPr>
          <w:rFonts w:ascii="Arial" w:eastAsia="ArialMT" w:hAnsi="Arial" w:cs="Arial"/>
          <w:sz w:val="22"/>
          <w:szCs w:val="22"/>
          <w:lang w:eastAsia="cs-CZ"/>
        </w:rPr>
        <w:t xml:space="preserve">zejména </w:t>
      </w:r>
      <w:r w:rsidRPr="00582AC4">
        <w:rPr>
          <w:rFonts w:ascii="Arial" w:eastAsia="ArialMT" w:hAnsi="Arial" w:cs="Arial"/>
          <w:sz w:val="22"/>
          <w:szCs w:val="22"/>
          <w:lang w:eastAsia="cs-CZ"/>
        </w:rPr>
        <w:t>1. a 2. lesní vegetační stupeň na okraji kontinentální</w:t>
      </w:r>
      <w:r>
        <w:rPr>
          <w:rFonts w:ascii="Arial" w:eastAsia="ArialMT" w:hAnsi="Arial" w:cs="Arial"/>
          <w:sz w:val="22"/>
          <w:szCs w:val="22"/>
          <w:lang w:eastAsia="cs-CZ"/>
        </w:rPr>
        <w:t xml:space="preserve"> </w:t>
      </w:r>
      <w:r w:rsidRPr="00582AC4">
        <w:rPr>
          <w:rFonts w:ascii="Arial" w:eastAsia="ArialMT" w:hAnsi="Arial" w:cs="Arial"/>
          <w:sz w:val="22"/>
          <w:szCs w:val="22"/>
          <w:lang w:eastAsia="cs-CZ"/>
        </w:rPr>
        <w:t>vegetační oblasti s částečným vlivem panonské vegetační oblasti. Národní park České</w:t>
      </w:r>
      <w:r>
        <w:rPr>
          <w:rFonts w:ascii="Arial" w:eastAsia="ArialMT" w:hAnsi="Arial" w:cs="Arial"/>
          <w:sz w:val="22"/>
          <w:szCs w:val="22"/>
          <w:lang w:eastAsia="cs-CZ"/>
        </w:rPr>
        <w:t xml:space="preserve"> </w:t>
      </w:r>
      <w:r w:rsidRPr="00582AC4">
        <w:rPr>
          <w:rFonts w:ascii="Arial" w:eastAsia="ArialMT" w:hAnsi="Arial" w:cs="Arial"/>
          <w:sz w:val="22"/>
          <w:szCs w:val="22"/>
          <w:lang w:eastAsia="cs-CZ"/>
        </w:rPr>
        <w:t>Švýcarsko sice zaujímá výškové rozpětí od 1. do 4. lesního vegetačního stupně, ale obvyklá</w:t>
      </w:r>
      <w:r>
        <w:rPr>
          <w:rFonts w:ascii="Arial" w:eastAsia="ArialMT" w:hAnsi="Arial" w:cs="Arial"/>
          <w:sz w:val="22"/>
          <w:szCs w:val="22"/>
          <w:lang w:eastAsia="cs-CZ"/>
        </w:rPr>
        <w:t xml:space="preserve"> </w:t>
      </w:r>
      <w:r w:rsidRPr="00582AC4">
        <w:rPr>
          <w:rFonts w:ascii="Arial" w:eastAsia="ArialMT" w:hAnsi="Arial" w:cs="Arial"/>
          <w:sz w:val="22"/>
          <w:szCs w:val="22"/>
          <w:lang w:eastAsia="cs-CZ"/>
        </w:rPr>
        <w:t>vegetační stupňovitost, daná klimaticky, je zde na značné části setřena vazbou na specifické</w:t>
      </w:r>
      <w:r>
        <w:rPr>
          <w:rFonts w:ascii="Arial" w:eastAsia="ArialMT" w:hAnsi="Arial" w:cs="Arial"/>
          <w:sz w:val="22"/>
          <w:szCs w:val="22"/>
          <w:lang w:eastAsia="cs-CZ"/>
        </w:rPr>
        <w:t xml:space="preserve"> </w:t>
      </w:r>
      <w:r w:rsidRPr="00582AC4">
        <w:rPr>
          <w:rFonts w:ascii="Arial" w:eastAsia="ArialMT" w:hAnsi="Arial" w:cs="Arial"/>
          <w:sz w:val="22"/>
          <w:szCs w:val="22"/>
          <w:lang w:eastAsia="cs-CZ"/>
        </w:rPr>
        <w:t>podloží tvořené převážně druhohorními písko</w:t>
      </w:r>
      <w:r w:rsidRPr="00582AC4">
        <w:rPr>
          <w:rFonts w:ascii="Arial" w:eastAsia="ArialMT" w:hAnsi="Arial" w:cs="Arial"/>
          <w:sz w:val="22"/>
          <w:szCs w:val="22"/>
          <w:lang w:eastAsia="cs-CZ"/>
        </w:rPr>
        <w:t>vci s jednotlivými výchozy třetihorních bazických</w:t>
      </w:r>
      <w:r>
        <w:rPr>
          <w:rFonts w:ascii="Arial" w:eastAsia="ArialMT" w:hAnsi="Arial" w:cs="Arial"/>
          <w:sz w:val="22"/>
          <w:szCs w:val="22"/>
          <w:lang w:eastAsia="cs-CZ"/>
        </w:rPr>
        <w:t xml:space="preserve"> </w:t>
      </w:r>
      <w:r w:rsidRPr="00582AC4">
        <w:rPr>
          <w:rFonts w:ascii="Arial" w:eastAsia="ArialMT" w:hAnsi="Arial" w:cs="Arial"/>
          <w:sz w:val="22"/>
          <w:szCs w:val="22"/>
          <w:lang w:eastAsia="cs-CZ"/>
        </w:rPr>
        <w:t>vyvřelin</w:t>
      </w:r>
      <w:r w:rsidR="003A0DCE">
        <w:rPr>
          <w:rFonts w:ascii="Arial" w:eastAsia="ArialMT" w:hAnsi="Arial" w:cs="Arial"/>
          <w:sz w:val="22"/>
          <w:szCs w:val="22"/>
          <w:lang w:eastAsia="cs-CZ"/>
        </w:rPr>
        <w:t>.</w:t>
      </w:r>
    </w:p>
    <w:p w14:paraId="19F95F64" w14:textId="7D71E6DD" w:rsidR="00582AC4" w:rsidRDefault="0035090C" w:rsidP="000B186C">
      <w:pPr>
        <w:autoSpaceDE w:val="0"/>
        <w:autoSpaceDN w:val="0"/>
        <w:adjustRightInd w:val="0"/>
        <w:spacing w:after="120"/>
        <w:rPr>
          <w:rFonts w:ascii="Arial" w:eastAsia="ArialMT" w:hAnsi="Arial" w:cs="Arial"/>
          <w:sz w:val="22"/>
          <w:szCs w:val="22"/>
          <w:lang w:eastAsia="cs-CZ"/>
        </w:rPr>
      </w:pPr>
      <w:r w:rsidRPr="00582AC4">
        <w:rPr>
          <w:rFonts w:ascii="Arial" w:eastAsia="ArialMT" w:hAnsi="Arial" w:cs="Arial"/>
          <w:sz w:val="22"/>
          <w:szCs w:val="22"/>
          <w:lang w:eastAsia="cs-CZ"/>
        </w:rPr>
        <w:t xml:space="preserve">Křivoklátsko také splňuje požadavek na ucelenost území, </w:t>
      </w:r>
      <w:r w:rsidR="00F25EF7">
        <w:rPr>
          <w:rFonts w:ascii="Arial" w:eastAsia="ArialMT" w:hAnsi="Arial" w:cs="Arial"/>
          <w:sz w:val="22"/>
          <w:szCs w:val="22"/>
          <w:lang w:eastAsia="cs-CZ"/>
        </w:rPr>
        <w:t>neboť</w:t>
      </w:r>
      <w:r w:rsidRPr="00582AC4">
        <w:rPr>
          <w:rFonts w:ascii="Arial" w:eastAsia="ArialMT" w:hAnsi="Arial" w:cs="Arial"/>
          <w:sz w:val="22"/>
          <w:szCs w:val="22"/>
          <w:lang w:eastAsia="cs-CZ"/>
        </w:rPr>
        <w:t xml:space="preserve"> se zde nachází velký,</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souvislý a zároveň z hlediska dřevinné skladby lesů zachovalý komplex lesů, na rozdíl</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 xml:space="preserve">od většiny </w:t>
      </w:r>
      <w:r w:rsidRPr="00582AC4">
        <w:rPr>
          <w:rFonts w:ascii="Arial" w:eastAsia="ArialMT" w:hAnsi="Arial" w:cs="Arial"/>
          <w:sz w:val="22"/>
          <w:szCs w:val="22"/>
          <w:lang w:eastAsia="cs-CZ"/>
        </w:rPr>
        <w:t>ostatního území ČR, kde jsou lesy v kulturní krajině více roztříštěné do menších</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celků, tvořících s nelesními ekosystémy typickou mozaikovitou strukturu krajiny ve středních</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polohách. Obdobně velké komplexy lesa jinde v ČR (např. oblast Brd, komplex lesů u České</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Lípy a Mimoně) jsou obvykle ve své skladbě významně přeměněné a druhová skladba blízká</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přirozené se v nich dochovala jen v plošně málo rozsáhlých segmentech. Lesní komplex</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 xml:space="preserve">na </w:t>
      </w:r>
      <w:r w:rsidRPr="00582AC4">
        <w:rPr>
          <w:rFonts w:ascii="Arial" w:eastAsia="ArialMT" w:hAnsi="Arial" w:cs="Arial"/>
          <w:sz w:val="22"/>
          <w:szCs w:val="22"/>
          <w:lang w:eastAsia="cs-CZ"/>
        </w:rPr>
        <w:lastRenderedPageBreak/>
        <w:t>Křivoklátsku je nejen dostatečně kompaktní, ale i z hlediska dřevinné skla</w:t>
      </w:r>
      <w:r w:rsidRPr="00582AC4">
        <w:rPr>
          <w:rFonts w:ascii="Arial" w:eastAsia="ArialMT" w:hAnsi="Arial" w:cs="Arial"/>
          <w:sz w:val="22"/>
          <w:szCs w:val="22"/>
          <w:lang w:eastAsia="cs-CZ"/>
        </w:rPr>
        <w:t>dby lesů poměrně</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zachovalý. Zároveň je také prakticky celý na pozemcích v majetku státu; jiná území mají</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převážně komplikovanou vlastnickou strukturu lesů s významným podílem nestátního, tzn.</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soukromého či obecního vlastnictví. Další podobná území v rámci hercynské oblasti s</w:t>
      </w:r>
      <w:r w:rsidR="00D60C8A">
        <w:rPr>
          <w:rFonts w:ascii="Arial" w:eastAsia="ArialMT" w:hAnsi="Arial" w:cs="Arial"/>
          <w:sz w:val="22"/>
          <w:szCs w:val="22"/>
          <w:lang w:eastAsia="cs-CZ"/>
        </w:rPr>
        <w:t> </w:t>
      </w:r>
      <w:r w:rsidRPr="00582AC4">
        <w:rPr>
          <w:rFonts w:ascii="Arial" w:eastAsia="ArialMT" w:hAnsi="Arial" w:cs="Arial"/>
          <w:sz w:val="22"/>
          <w:szCs w:val="22"/>
          <w:lang w:eastAsia="cs-CZ"/>
        </w:rPr>
        <w:t>velkým</w:t>
      </w:r>
      <w:r w:rsidR="00D60C8A">
        <w:rPr>
          <w:rFonts w:ascii="Arial" w:eastAsia="ArialMT" w:hAnsi="Arial" w:cs="Arial"/>
          <w:sz w:val="22"/>
          <w:szCs w:val="22"/>
          <w:lang w:eastAsia="cs-CZ"/>
        </w:rPr>
        <w:t xml:space="preserve"> </w:t>
      </w:r>
      <w:r w:rsidRPr="00582AC4">
        <w:rPr>
          <w:rFonts w:ascii="Arial" w:eastAsia="ArialMT" w:hAnsi="Arial" w:cs="Arial"/>
          <w:sz w:val="22"/>
          <w:szCs w:val="22"/>
          <w:lang w:eastAsia="cs-CZ"/>
        </w:rPr>
        <w:t>kompaktním komplexem lesa ve státním vlastnictví (např. Doupovské hory, východní svahy</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Drahanské vysočiny) mají jiné specifické určení (zde vojenský újezd), které není s</w:t>
      </w:r>
      <w:r w:rsidR="00F25EF7">
        <w:rPr>
          <w:rFonts w:ascii="Arial" w:eastAsia="ArialMT" w:hAnsi="Arial" w:cs="Arial"/>
          <w:sz w:val="22"/>
          <w:szCs w:val="22"/>
          <w:lang w:eastAsia="cs-CZ"/>
        </w:rPr>
        <w:t> </w:t>
      </w:r>
      <w:r w:rsidRPr="00582AC4">
        <w:rPr>
          <w:rFonts w:ascii="Arial" w:eastAsia="ArialMT" w:hAnsi="Arial" w:cs="Arial"/>
          <w:sz w:val="22"/>
          <w:szCs w:val="22"/>
          <w:lang w:eastAsia="cs-CZ"/>
        </w:rPr>
        <w:t>cíli</w:t>
      </w:r>
      <w:r w:rsidR="00F25EF7">
        <w:rPr>
          <w:rFonts w:ascii="Arial" w:eastAsia="ArialMT" w:hAnsi="Arial" w:cs="Arial"/>
          <w:sz w:val="22"/>
          <w:szCs w:val="22"/>
          <w:lang w:eastAsia="cs-CZ"/>
        </w:rPr>
        <w:t xml:space="preserve"> </w:t>
      </w:r>
      <w:r w:rsidRPr="00582AC4">
        <w:rPr>
          <w:rFonts w:ascii="Arial" w:eastAsia="ArialMT" w:hAnsi="Arial" w:cs="Arial"/>
          <w:sz w:val="22"/>
          <w:szCs w:val="22"/>
          <w:lang w:eastAsia="cs-CZ"/>
        </w:rPr>
        <w:t>národního parku zcela slučitelné.</w:t>
      </w:r>
    </w:p>
    <w:p w14:paraId="1A98A8B7" w14:textId="038CD78C" w:rsidR="00582AC4" w:rsidRDefault="0035090C" w:rsidP="000B186C">
      <w:pPr>
        <w:autoSpaceDE w:val="0"/>
        <w:autoSpaceDN w:val="0"/>
        <w:adjustRightInd w:val="0"/>
        <w:spacing w:after="120"/>
        <w:rPr>
          <w:rFonts w:ascii="Arial" w:eastAsia="ArialMT" w:hAnsi="Arial" w:cs="Arial"/>
          <w:sz w:val="22"/>
          <w:szCs w:val="22"/>
          <w:lang w:eastAsia="cs-CZ"/>
        </w:rPr>
      </w:pPr>
      <w:r w:rsidRPr="00582AC4">
        <w:rPr>
          <w:rFonts w:ascii="Arial" w:eastAsia="ArialMT" w:hAnsi="Arial" w:cs="Arial"/>
          <w:sz w:val="22"/>
          <w:szCs w:val="22"/>
          <w:lang w:eastAsia="cs-CZ"/>
        </w:rPr>
        <w:t>Zájem státu vyhlásit národní park na jím vlastněném území není ve střetu s</w:t>
      </w:r>
      <w:r w:rsidR="00403588">
        <w:rPr>
          <w:rFonts w:ascii="Arial" w:eastAsia="ArialMT" w:hAnsi="Arial" w:cs="Arial"/>
          <w:sz w:val="22"/>
          <w:szCs w:val="22"/>
          <w:lang w:eastAsia="cs-CZ"/>
        </w:rPr>
        <w:t> </w:t>
      </w:r>
      <w:r w:rsidRPr="00582AC4">
        <w:rPr>
          <w:rFonts w:ascii="Arial" w:eastAsia="ArialMT" w:hAnsi="Arial" w:cs="Arial"/>
          <w:sz w:val="22"/>
          <w:szCs w:val="22"/>
          <w:lang w:eastAsia="cs-CZ"/>
        </w:rPr>
        <w:t>jinými</w:t>
      </w:r>
      <w:r w:rsidR="00403588">
        <w:rPr>
          <w:rFonts w:ascii="Arial" w:eastAsia="ArialMT" w:hAnsi="Arial" w:cs="Arial"/>
          <w:sz w:val="22"/>
          <w:szCs w:val="22"/>
          <w:lang w:eastAsia="cs-CZ"/>
        </w:rPr>
        <w:t xml:space="preserve"> </w:t>
      </w:r>
      <w:r w:rsidRPr="00582AC4">
        <w:rPr>
          <w:rFonts w:ascii="Arial" w:eastAsia="ArialMT" w:hAnsi="Arial" w:cs="Arial"/>
          <w:sz w:val="22"/>
          <w:szCs w:val="22"/>
          <w:lang w:eastAsia="cs-CZ"/>
        </w:rPr>
        <w:t>strategickými státními a celospolečenskými záměry jako je např. obrana státu (vojenské</w:t>
      </w:r>
      <w:r w:rsidR="00131700">
        <w:rPr>
          <w:rFonts w:ascii="Arial" w:eastAsia="ArialMT" w:hAnsi="Arial" w:cs="Arial"/>
          <w:sz w:val="22"/>
          <w:szCs w:val="22"/>
          <w:lang w:eastAsia="cs-CZ"/>
        </w:rPr>
        <w:t xml:space="preserve"> </w:t>
      </w:r>
      <w:r w:rsidRPr="00582AC4">
        <w:rPr>
          <w:rFonts w:ascii="Arial" w:eastAsia="ArialMT" w:hAnsi="Arial" w:cs="Arial"/>
          <w:sz w:val="22"/>
          <w:szCs w:val="22"/>
          <w:lang w:eastAsia="cs-CZ"/>
        </w:rPr>
        <w:t>výcvikové prostory), zájem reprezentace státu (lesy kanceláře prezidenta) nebo potřeby</w:t>
      </w:r>
      <w:r w:rsidR="00131700">
        <w:rPr>
          <w:rFonts w:ascii="Arial" w:eastAsia="ArialMT" w:hAnsi="Arial" w:cs="Arial"/>
          <w:sz w:val="22"/>
          <w:szCs w:val="22"/>
          <w:lang w:eastAsia="cs-CZ"/>
        </w:rPr>
        <w:t xml:space="preserve"> </w:t>
      </w:r>
      <w:r w:rsidRPr="00582AC4">
        <w:rPr>
          <w:rFonts w:ascii="Arial" w:eastAsia="ArialMT" w:hAnsi="Arial" w:cs="Arial"/>
          <w:sz w:val="22"/>
          <w:szCs w:val="22"/>
          <w:lang w:eastAsia="cs-CZ"/>
        </w:rPr>
        <w:t xml:space="preserve">praktického vzdělávání (školní zemědělská a lesnická zařízení). </w:t>
      </w:r>
      <w:r w:rsidR="002F098A">
        <w:rPr>
          <w:rFonts w:ascii="Arial" w:eastAsia="ArialMT" w:hAnsi="Arial" w:cs="Arial"/>
          <w:sz w:val="22"/>
          <w:szCs w:val="22"/>
          <w:lang w:eastAsia="cs-CZ"/>
        </w:rPr>
        <w:t>Skutečností</w:t>
      </w:r>
      <w:r w:rsidRPr="00582AC4">
        <w:rPr>
          <w:rFonts w:ascii="Arial" w:eastAsia="ArialMT" w:hAnsi="Arial" w:cs="Arial"/>
          <w:sz w:val="22"/>
          <w:szCs w:val="22"/>
          <w:lang w:eastAsia="cs-CZ"/>
        </w:rPr>
        <w:t xml:space="preserve"> podporující vznik</w:t>
      </w:r>
      <w:r w:rsidR="00131700">
        <w:rPr>
          <w:rFonts w:ascii="Arial" w:eastAsia="ArialMT" w:hAnsi="Arial" w:cs="Arial"/>
          <w:sz w:val="22"/>
          <w:szCs w:val="22"/>
          <w:lang w:eastAsia="cs-CZ"/>
        </w:rPr>
        <w:t xml:space="preserve"> </w:t>
      </w:r>
      <w:r w:rsidRPr="00582AC4">
        <w:rPr>
          <w:rFonts w:ascii="Arial" w:eastAsia="ArialMT" w:hAnsi="Arial" w:cs="Arial"/>
          <w:sz w:val="22"/>
          <w:szCs w:val="22"/>
          <w:lang w:eastAsia="cs-CZ"/>
        </w:rPr>
        <w:t>Národního parku Křivoklátsko je i velký podíl majetkové držby státu v území navazujícím</w:t>
      </w:r>
      <w:r w:rsidR="00131700">
        <w:rPr>
          <w:rFonts w:ascii="Arial" w:eastAsia="ArialMT" w:hAnsi="Arial" w:cs="Arial"/>
          <w:sz w:val="22"/>
          <w:szCs w:val="22"/>
          <w:lang w:eastAsia="cs-CZ"/>
        </w:rPr>
        <w:t xml:space="preserve"> </w:t>
      </w:r>
      <w:r w:rsidRPr="00582AC4">
        <w:rPr>
          <w:rFonts w:ascii="Arial" w:eastAsia="ArialMT" w:hAnsi="Arial" w:cs="Arial"/>
          <w:sz w:val="22"/>
          <w:szCs w:val="22"/>
          <w:lang w:eastAsia="cs-CZ"/>
        </w:rPr>
        <w:t>na národní park (zbývající část CHKO)</w:t>
      </w:r>
      <w:r w:rsidR="004D2D68">
        <w:rPr>
          <w:rFonts w:ascii="Arial" w:eastAsia="ArialMT" w:hAnsi="Arial" w:cs="Arial"/>
          <w:sz w:val="22"/>
          <w:szCs w:val="22"/>
          <w:lang w:eastAsia="cs-CZ"/>
        </w:rPr>
        <w:t xml:space="preserve"> -</w:t>
      </w:r>
      <w:r w:rsidRPr="00582AC4">
        <w:rPr>
          <w:rFonts w:ascii="Arial" w:eastAsia="ArialMT" w:hAnsi="Arial" w:cs="Arial"/>
          <w:sz w:val="22"/>
          <w:szCs w:val="22"/>
          <w:lang w:eastAsia="cs-CZ"/>
        </w:rPr>
        <w:t xml:space="preserve"> i v něm převládají správci a uživatelé z řad státních</w:t>
      </w:r>
      <w:r w:rsidR="00131700">
        <w:rPr>
          <w:rFonts w:ascii="Arial" w:eastAsia="ArialMT" w:hAnsi="Arial" w:cs="Arial"/>
          <w:sz w:val="22"/>
          <w:szCs w:val="22"/>
          <w:lang w:eastAsia="cs-CZ"/>
        </w:rPr>
        <w:t xml:space="preserve"> </w:t>
      </w:r>
      <w:r w:rsidRPr="00582AC4">
        <w:rPr>
          <w:rFonts w:ascii="Arial" w:eastAsia="ArialMT" w:hAnsi="Arial" w:cs="Arial"/>
          <w:sz w:val="22"/>
          <w:szCs w:val="22"/>
          <w:lang w:eastAsia="cs-CZ"/>
        </w:rPr>
        <w:t>organizací (LČR</w:t>
      </w:r>
      <w:r w:rsidR="004D2D68">
        <w:rPr>
          <w:rFonts w:ascii="Arial" w:eastAsia="ArialMT" w:hAnsi="Arial" w:cs="Arial"/>
          <w:sz w:val="22"/>
          <w:szCs w:val="22"/>
          <w:lang w:eastAsia="cs-CZ"/>
        </w:rPr>
        <w:t>, s.p.</w:t>
      </w:r>
      <w:r w:rsidRPr="00582AC4">
        <w:rPr>
          <w:rFonts w:ascii="Arial" w:eastAsia="ArialMT" w:hAnsi="Arial" w:cs="Arial"/>
          <w:sz w:val="22"/>
          <w:szCs w:val="22"/>
          <w:lang w:eastAsia="cs-CZ"/>
        </w:rPr>
        <w:t>, VLS</w:t>
      </w:r>
      <w:r w:rsidR="004D2D68">
        <w:rPr>
          <w:rFonts w:ascii="Arial" w:eastAsia="ArialMT" w:hAnsi="Arial" w:cs="Arial"/>
          <w:sz w:val="22"/>
          <w:szCs w:val="22"/>
          <w:lang w:eastAsia="cs-CZ"/>
        </w:rPr>
        <w:t xml:space="preserve"> ČR, s.p.</w:t>
      </w:r>
      <w:r w:rsidRPr="00582AC4">
        <w:rPr>
          <w:rFonts w:ascii="Arial" w:eastAsia="ArialMT" w:hAnsi="Arial" w:cs="Arial"/>
          <w:sz w:val="22"/>
          <w:szCs w:val="22"/>
          <w:lang w:eastAsia="cs-CZ"/>
        </w:rPr>
        <w:t>, Lesní správa Lány).</w:t>
      </w:r>
    </w:p>
    <w:p w14:paraId="4EE68985" w14:textId="09664425" w:rsidR="000B186C" w:rsidRPr="00B75765" w:rsidRDefault="0035090C" w:rsidP="000B186C">
      <w:pPr>
        <w:autoSpaceDE w:val="0"/>
        <w:autoSpaceDN w:val="0"/>
        <w:adjustRightInd w:val="0"/>
        <w:spacing w:after="120"/>
        <w:rPr>
          <w:rFonts w:ascii="Arial" w:hAnsi="Arial" w:cs="Arial"/>
          <w:sz w:val="22"/>
          <w:szCs w:val="22"/>
          <w:lang w:bidi="en-US"/>
        </w:rPr>
      </w:pPr>
      <w:r w:rsidRPr="00582AC4">
        <w:rPr>
          <w:rFonts w:ascii="Arial" w:eastAsia="ArialMT" w:hAnsi="Arial" w:cs="Arial"/>
          <w:sz w:val="22"/>
          <w:szCs w:val="22"/>
          <w:lang w:eastAsia="cs-CZ"/>
        </w:rPr>
        <w:t>Jedním z hlavních důvodů vyhlášení Národního parku Křivoklátsko je potřeba změny přístupu</w:t>
      </w:r>
      <w:r>
        <w:rPr>
          <w:rFonts w:ascii="Arial" w:eastAsia="ArialMT" w:hAnsi="Arial" w:cs="Arial"/>
          <w:sz w:val="22"/>
          <w:szCs w:val="22"/>
          <w:lang w:eastAsia="cs-CZ"/>
        </w:rPr>
        <w:t xml:space="preserve"> </w:t>
      </w:r>
      <w:r w:rsidRPr="00582AC4">
        <w:rPr>
          <w:rFonts w:ascii="Arial" w:eastAsia="ArialMT" w:hAnsi="Arial" w:cs="Arial"/>
          <w:sz w:val="22"/>
          <w:szCs w:val="22"/>
          <w:lang w:eastAsia="cs-CZ"/>
        </w:rPr>
        <w:t>k lesním ekosystémům. Křivoklátské lesy sloužily od středověku jako významná lovecká oblast</w:t>
      </w:r>
      <w:r>
        <w:rPr>
          <w:rFonts w:ascii="Arial" w:eastAsia="ArialMT" w:hAnsi="Arial" w:cs="Arial"/>
          <w:sz w:val="22"/>
          <w:szCs w:val="22"/>
          <w:lang w:eastAsia="cs-CZ"/>
        </w:rPr>
        <w:t xml:space="preserve"> </w:t>
      </w:r>
      <w:r w:rsidRPr="00582AC4">
        <w:rPr>
          <w:rFonts w:ascii="Arial" w:eastAsia="ArialMT" w:hAnsi="Arial" w:cs="Arial"/>
          <w:sz w:val="22"/>
          <w:szCs w:val="22"/>
          <w:lang w:eastAsia="cs-CZ"/>
        </w:rPr>
        <w:t>a byly v různé míře obhospodařovány. Přesto se zde díky složité morfologii terénu</w:t>
      </w:r>
      <w:r w:rsidR="00131700">
        <w:rPr>
          <w:rFonts w:ascii="Arial" w:eastAsia="ArialMT" w:hAnsi="Arial" w:cs="Arial"/>
          <w:sz w:val="22"/>
          <w:szCs w:val="22"/>
          <w:lang w:eastAsia="cs-CZ"/>
        </w:rPr>
        <w:t xml:space="preserve"> </w:t>
      </w:r>
      <w:r w:rsidRPr="00582AC4">
        <w:rPr>
          <w:rFonts w:ascii="Arial" w:eastAsia="ArialMT" w:hAnsi="Arial" w:cs="Arial"/>
          <w:sz w:val="22"/>
          <w:szCs w:val="22"/>
          <w:lang w:eastAsia="cs-CZ"/>
        </w:rPr>
        <w:t>a uplatňovaným způsobům hospodářského využití zachoval přírodě blízký charakter většiny</w:t>
      </w:r>
      <w:r w:rsidR="00131700">
        <w:rPr>
          <w:rFonts w:ascii="Arial" w:eastAsia="ArialMT" w:hAnsi="Arial" w:cs="Arial"/>
          <w:sz w:val="22"/>
          <w:szCs w:val="22"/>
          <w:lang w:eastAsia="cs-CZ"/>
        </w:rPr>
        <w:t xml:space="preserve"> </w:t>
      </w:r>
      <w:r w:rsidRPr="00582AC4">
        <w:rPr>
          <w:rFonts w:ascii="Arial" w:eastAsia="ArialMT" w:hAnsi="Arial" w:cs="Arial"/>
          <w:sz w:val="22"/>
          <w:szCs w:val="22"/>
          <w:lang w:eastAsia="cs-CZ"/>
        </w:rPr>
        <w:t>území.</w:t>
      </w:r>
      <w:r w:rsidRPr="000B186C">
        <w:rPr>
          <w:rFonts w:ascii="Arial" w:eastAsia="ArialMT" w:hAnsi="Arial" w:cs="Arial"/>
          <w:sz w:val="22"/>
          <w:szCs w:val="22"/>
          <w:lang w:eastAsia="cs-CZ"/>
        </w:rPr>
        <w:t xml:space="preserve"> </w:t>
      </w:r>
      <w:r w:rsidRPr="00B75765">
        <w:rPr>
          <w:rFonts w:ascii="Arial" w:eastAsia="ArialMT" w:hAnsi="Arial" w:cs="Arial"/>
          <w:sz w:val="22"/>
          <w:szCs w:val="22"/>
          <w:lang w:eastAsia="cs-CZ"/>
        </w:rPr>
        <w:t>Pro nastavení</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managementu zvěře je základním hlediskem v národním parku vnímání zvěře jako součásti</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ekosystému a udržování její početnosti tak</w:t>
      </w:r>
      <w:r w:rsidR="000A5E77">
        <w:rPr>
          <w:rFonts w:ascii="Arial" w:eastAsia="ArialMT" w:hAnsi="Arial" w:cs="Arial"/>
          <w:sz w:val="22"/>
          <w:szCs w:val="22"/>
          <w:lang w:eastAsia="cs-CZ"/>
        </w:rPr>
        <w:t>,</w:t>
      </w:r>
      <w:r w:rsidRPr="00B75765">
        <w:rPr>
          <w:rFonts w:ascii="Arial" w:eastAsia="ArialMT" w:hAnsi="Arial" w:cs="Arial"/>
          <w:sz w:val="22"/>
          <w:szCs w:val="22"/>
          <w:lang w:eastAsia="cs-CZ"/>
        </w:rPr>
        <w:t xml:space="preserve"> aby maximálně odpovídala přirozenému stavu</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lesního ekosystému.</w:t>
      </w:r>
    </w:p>
    <w:p w14:paraId="3BB47096" w14:textId="64754A58" w:rsidR="00131700" w:rsidRDefault="0035090C" w:rsidP="000B186C">
      <w:pPr>
        <w:autoSpaceDE w:val="0"/>
        <w:autoSpaceDN w:val="0"/>
        <w:adjustRightInd w:val="0"/>
        <w:spacing w:after="120"/>
        <w:rPr>
          <w:rFonts w:ascii="Arial" w:eastAsia="ArialMT" w:hAnsi="Arial" w:cs="Arial"/>
          <w:sz w:val="22"/>
          <w:szCs w:val="22"/>
          <w:lang w:eastAsia="cs-CZ"/>
        </w:rPr>
      </w:pPr>
      <w:r w:rsidRPr="00B75765">
        <w:rPr>
          <w:rFonts w:ascii="Arial" w:eastAsia="ArialMT" w:hAnsi="Arial" w:cs="Arial"/>
          <w:sz w:val="22"/>
          <w:szCs w:val="22"/>
          <w:lang w:eastAsia="cs-CZ"/>
        </w:rPr>
        <w:t>V území se vyskytují zhruba na ploše 2900 ha</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porosty starší 100 let. Z toho nejvýznamnější je výskyt porostů starších než 200 let, které se</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vyskytují spíše ojediněle na celkové ploše cca 32 ha. Druhou věkově nejvýznamnější skupinou</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jsou porosty ve věku 161 až 200 let s výskytem na ploše cca 1250 ha (z toho je 500 ha</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v</w:t>
      </w:r>
      <w:r w:rsidR="00281717">
        <w:rPr>
          <w:rFonts w:ascii="Arial" w:eastAsia="ArialMT" w:hAnsi="Arial" w:cs="Arial"/>
          <w:sz w:val="22"/>
          <w:szCs w:val="22"/>
          <w:lang w:eastAsia="cs-CZ"/>
        </w:rPr>
        <w:t> maloplošných zvláště chráněných územích</w:t>
      </w:r>
      <w:r w:rsidRPr="00B75765">
        <w:rPr>
          <w:rFonts w:ascii="Arial" w:eastAsia="ArialMT" w:hAnsi="Arial" w:cs="Arial"/>
          <w:sz w:val="22"/>
          <w:szCs w:val="22"/>
          <w:lang w:eastAsia="cs-CZ"/>
        </w:rPr>
        <w:t xml:space="preserve">). Z hlediska hospodářského vlivu na </w:t>
      </w:r>
      <w:r w:rsidRPr="00B75765">
        <w:rPr>
          <w:rFonts w:ascii="Arial" w:eastAsia="ArialMT" w:hAnsi="Arial" w:cs="Arial"/>
          <w:sz w:val="22"/>
          <w:szCs w:val="22"/>
          <w:lang w:eastAsia="cs-CZ"/>
        </w:rPr>
        <w:t>zachovalé části přírodních a přírodě blízkých</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lesů je významná i rozloha porostů ve věkovém rozmezí 131 až 160 let, která je cca na ploše</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1000 ha a ve věkovém rozmezí 101 až 130 let, která se vyskytuje na ploše okolo 600 ha.</w:t>
      </w:r>
      <w:r>
        <w:rPr>
          <w:rFonts w:ascii="Arial" w:eastAsia="ArialMT" w:hAnsi="Arial" w:cs="Arial"/>
          <w:sz w:val="22"/>
          <w:szCs w:val="22"/>
          <w:lang w:eastAsia="cs-CZ"/>
        </w:rPr>
        <w:t xml:space="preserve"> </w:t>
      </w:r>
    </w:p>
    <w:p w14:paraId="4D71831B" w14:textId="52FECB65" w:rsidR="00131700" w:rsidRDefault="0035090C" w:rsidP="000B186C">
      <w:pPr>
        <w:autoSpaceDE w:val="0"/>
        <w:autoSpaceDN w:val="0"/>
        <w:adjustRightInd w:val="0"/>
        <w:spacing w:after="120"/>
        <w:rPr>
          <w:rFonts w:ascii="Arial" w:eastAsia="ArialMT" w:hAnsi="Arial" w:cs="Arial"/>
          <w:sz w:val="22"/>
          <w:szCs w:val="22"/>
          <w:lang w:eastAsia="cs-CZ"/>
        </w:rPr>
      </w:pPr>
      <w:r w:rsidRPr="00B75765">
        <w:rPr>
          <w:rFonts w:ascii="Arial" w:eastAsia="ArialMT" w:hAnsi="Arial" w:cs="Arial"/>
          <w:sz w:val="22"/>
          <w:szCs w:val="22"/>
          <w:lang w:eastAsia="cs-CZ"/>
        </w:rPr>
        <w:t>Členitý terén, velmi proměnlivé stanovištní podmínky, alespoň do určité míry zachovaný</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respekt hospodařících subjektů ke starým a tradičním, málo intenzivním způsobům</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hospodaření v lesích a v neposlední řadě územní ochrana formou zón CHKO a maloplošných</w:t>
      </w:r>
      <w:r w:rsidR="008C6825">
        <w:rPr>
          <w:rFonts w:ascii="Arial" w:eastAsia="ArialMT" w:hAnsi="Arial" w:cs="Arial"/>
          <w:sz w:val="22"/>
          <w:szCs w:val="22"/>
          <w:lang w:eastAsia="cs-CZ"/>
        </w:rPr>
        <w:t xml:space="preserve"> </w:t>
      </w:r>
      <w:r w:rsidRPr="00B75765">
        <w:rPr>
          <w:rFonts w:ascii="Arial" w:eastAsia="ArialMT" w:hAnsi="Arial" w:cs="Arial"/>
          <w:sz w:val="22"/>
          <w:szCs w:val="22"/>
          <w:lang w:eastAsia="cs-CZ"/>
        </w:rPr>
        <w:t>zvláště chráněných území, ale také genových základen, semenných porostů nebo</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prodlužování doby obnovní a obmýtí u cenných porostů jsou společně příčinou existence</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vysokého potenciálu zachovalých lesních porostů na významné části území navrhovaného</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národního parku. Potenciál je nutno spatřovat i v porostech, které sice v současné době zcela</w:t>
      </w:r>
      <w:r w:rsidR="008C6825">
        <w:rPr>
          <w:rFonts w:ascii="Arial" w:eastAsia="ArialMT" w:hAnsi="Arial" w:cs="Arial"/>
          <w:sz w:val="22"/>
          <w:szCs w:val="22"/>
          <w:lang w:eastAsia="cs-CZ"/>
        </w:rPr>
        <w:t xml:space="preserve"> </w:t>
      </w:r>
      <w:r w:rsidRPr="00B75765">
        <w:rPr>
          <w:rFonts w:ascii="Arial" w:eastAsia="ArialMT" w:hAnsi="Arial" w:cs="Arial"/>
          <w:sz w:val="22"/>
          <w:szCs w:val="22"/>
          <w:lang w:eastAsia="cs-CZ"/>
        </w:rPr>
        <w:t>ne</w:t>
      </w:r>
      <w:r w:rsidRPr="00B75765">
        <w:rPr>
          <w:rFonts w:ascii="Arial" w:eastAsia="ArialMT" w:hAnsi="Arial" w:cs="Arial"/>
          <w:sz w:val="22"/>
          <w:szCs w:val="22"/>
          <w:lang w:eastAsia="cs-CZ"/>
        </w:rPr>
        <w:t>odpovídají vysokému stupni přirozenosti, ale obsahují dostatečný podíl přírodních složek</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(přirozené spektrum dřevin, bylinný pokryv, vodní režim, přítomnost původních druhů živočichů</w:t>
      </w:r>
      <w:r w:rsidR="000B186C">
        <w:rPr>
          <w:rFonts w:ascii="Arial" w:eastAsia="ArialMT" w:hAnsi="Arial" w:cs="Arial"/>
          <w:sz w:val="22"/>
          <w:szCs w:val="22"/>
          <w:lang w:eastAsia="cs-CZ"/>
        </w:rPr>
        <w:t xml:space="preserve"> </w:t>
      </w:r>
      <w:r w:rsidRPr="00B75765">
        <w:rPr>
          <w:rFonts w:ascii="Arial" w:eastAsia="ArialMT" w:hAnsi="Arial" w:cs="Arial"/>
          <w:sz w:val="22"/>
          <w:szCs w:val="22"/>
          <w:lang w:eastAsia="cs-CZ"/>
        </w:rPr>
        <w:t>apod.) umožňujících snadný, bezpečný a relativně rychlý posun do vyššího stupně</w:t>
      </w:r>
      <w:r>
        <w:rPr>
          <w:rFonts w:ascii="Arial" w:eastAsia="ArialMT" w:hAnsi="Arial" w:cs="Arial"/>
          <w:sz w:val="22"/>
          <w:szCs w:val="22"/>
          <w:lang w:eastAsia="cs-CZ"/>
        </w:rPr>
        <w:t xml:space="preserve"> </w:t>
      </w:r>
      <w:r w:rsidRPr="00B75765">
        <w:rPr>
          <w:rFonts w:ascii="Arial" w:eastAsia="ArialMT" w:hAnsi="Arial" w:cs="Arial"/>
          <w:sz w:val="22"/>
          <w:szCs w:val="22"/>
          <w:lang w:eastAsia="cs-CZ"/>
        </w:rPr>
        <w:t xml:space="preserve">přirozenosti. </w:t>
      </w:r>
    </w:p>
    <w:p w14:paraId="33A90C9A" w14:textId="30727996" w:rsidR="00B75765" w:rsidRPr="00B75765" w:rsidRDefault="0035090C" w:rsidP="000B186C">
      <w:pPr>
        <w:autoSpaceDE w:val="0"/>
        <w:autoSpaceDN w:val="0"/>
        <w:adjustRightInd w:val="0"/>
        <w:spacing w:after="120"/>
        <w:rPr>
          <w:rFonts w:ascii="Arial" w:eastAsia="ArialMT" w:hAnsi="Arial" w:cs="Arial"/>
          <w:sz w:val="22"/>
          <w:szCs w:val="22"/>
          <w:lang w:eastAsia="cs-CZ"/>
        </w:rPr>
      </w:pPr>
      <w:r w:rsidRPr="00B75765">
        <w:rPr>
          <w:rFonts w:ascii="Arial" w:eastAsia="ArialMT" w:hAnsi="Arial" w:cs="Arial"/>
          <w:sz w:val="22"/>
          <w:szCs w:val="22"/>
          <w:lang w:eastAsia="cs-CZ"/>
        </w:rPr>
        <w:t>Na území navrhovaného národního parku patří mezi velmi cennou skupinu saproxylické druhy</w:t>
      </w:r>
      <w:r w:rsidR="000B186C">
        <w:rPr>
          <w:rFonts w:ascii="Arial" w:eastAsia="ArialMT" w:hAnsi="Arial" w:cs="Arial"/>
          <w:sz w:val="22"/>
          <w:szCs w:val="22"/>
          <w:lang w:eastAsia="cs-CZ"/>
        </w:rPr>
        <w:t xml:space="preserve"> </w:t>
      </w:r>
      <w:r w:rsidRPr="00B75765">
        <w:rPr>
          <w:rFonts w:ascii="Arial" w:eastAsia="ArialMT" w:hAnsi="Arial" w:cs="Arial"/>
          <w:sz w:val="22"/>
          <w:szCs w:val="22"/>
          <w:lang w:eastAsia="cs-CZ"/>
        </w:rPr>
        <w:t>brouků, které jsou v některé fázi svého vývoje závislé na odumírajících a mrtvých stromech,</w:t>
      </w:r>
      <w:r w:rsidR="00131700">
        <w:rPr>
          <w:rFonts w:ascii="Arial" w:eastAsia="ArialMT" w:hAnsi="Arial" w:cs="Arial"/>
          <w:sz w:val="22"/>
          <w:szCs w:val="22"/>
          <w:lang w:eastAsia="cs-CZ"/>
        </w:rPr>
        <w:t xml:space="preserve"> </w:t>
      </w:r>
      <w:r w:rsidRPr="00B75765">
        <w:rPr>
          <w:rFonts w:ascii="Arial" w:eastAsia="ArialMT" w:hAnsi="Arial" w:cs="Arial"/>
          <w:sz w:val="22"/>
          <w:szCs w:val="22"/>
          <w:lang w:eastAsia="cs-CZ"/>
        </w:rPr>
        <w:t>případně jiných saproxylických organismech (dřevokazné houby). Tuto skupinu brouků</w:t>
      </w:r>
      <w:r w:rsidR="00131700">
        <w:rPr>
          <w:rFonts w:ascii="Arial" w:eastAsia="ArialMT" w:hAnsi="Arial" w:cs="Arial"/>
          <w:sz w:val="22"/>
          <w:szCs w:val="22"/>
          <w:lang w:eastAsia="cs-CZ"/>
        </w:rPr>
        <w:t xml:space="preserve"> </w:t>
      </w:r>
      <w:r w:rsidRPr="00B75765">
        <w:rPr>
          <w:rFonts w:ascii="Arial" w:eastAsia="ArialMT" w:hAnsi="Arial" w:cs="Arial"/>
          <w:sz w:val="22"/>
          <w:szCs w:val="22"/>
          <w:lang w:eastAsia="cs-CZ"/>
        </w:rPr>
        <w:t>doplňují karnivoři a mrchožrouti živící se jinými saproxylickými bezobratlými nebo jejich zbytky.</w:t>
      </w:r>
    </w:p>
    <w:p w14:paraId="514CB3A3" w14:textId="6F87621C" w:rsidR="00B75765" w:rsidRPr="00B75765" w:rsidRDefault="0035090C" w:rsidP="000B186C">
      <w:pPr>
        <w:autoSpaceDE w:val="0"/>
        <w:autoSpaceDN w:val="0"/>
        <w:adjustRightInd w:val="0"/>
        <w:spacing w:after="120"/>
        <w:rPr>
          <w:rFonts w:ascii="Arial" w:eastAsia="ArialMT" w:hAnsi="Arial" w:cs="Arial"/>
          <w:sz w:val="22"/>
          <w:szCs w:val="22"/>
          <w:lang w:eastAsia="cs-CZ"/>
        </w:rPr>
      </w:pPr>
      <w:r w:rsidRPr="00B75765">
        <w:rPr>
          <w:rFonts w:ascii="Arial" w:eastAsia="ArialMT" w:hAnsi="Arial" w:cs="Arial"/>
          <w:sz w:val="22"/>
          <w:szCs w:val="22"/>
          <w:lang w:eastAsia="cs-CZ"/>
        </w:rPr>
        <w:lastRenderedPageBreak/>
        <w:t>Samovolný vývoj lesů podpoří také výskyt druhů vyžadujících větší nenarušený lesní komplex</w:t>
      </w:r>
      <w:r w:rsidR="000B186C">
        <w:rPr>
          <w:rFonts w:ascii="Arial" w:eastAsia="ArialMT" w:hAnsi="Arial" w:cs="Arial"/>
          <w:sz w:val="22"/>
          <w:szCs w:val="22"/>
          <w:lang w:eastAsia="cs-CZ"/>
        </w:rPr>
        <w:t xml:space="preserve"> </w:t>
      </w:r>
      <w:r w:rsidRPr="00B75765">
        <w:rPr>
          <w:rFonts w:ascii="Arial" w:eastAsia="ArialMT" w:hAnsi="Arial" w:cs="Arial"/>
          <w:sz w:val="22"/>
          <w:szCs w:val="22"/>
          <w:lang w:eastAsia="cs-CZ"/>
        </w:rPr>
        <w:t>(z ptáků např. čáp černý, orel mořský, výr velký) a vytvoří prostor pro výskyt vzácných druhů,</w:t>
      </w:r>
      <w:r w:rsidR="00131700">
        <w:rPr>
          <w:rFonts w:ascii="Arial" w:eastAsia="ArialMT" w:hAnsi="Arial" w:cs="Arial"/>
          <w:sz w:val="22"/>
          <w:szCs w:val="22"/>
          <w:lang w:eastAsia="cs-CZ"/>
        </w:rPr>
        <w:t xml:space="preserve"> </w:t>
      </w:r>
      <w:r w:rsidRPr="00B75765">
        <w:rPr>
          <w:rFonts w:ascii="Arial" w:eastAsia="ArialMT" w:hAnsi="Arial" w:cs="Arial"/>
          <w:sz w:val="22"/>
          <w:szCs w:val="22"/>
          <w:lang w:eastAsia="cs-CZ"/>
        </w:rPr>
        <w:t>které na většině území ČR vhodné podmínky nemají (např. kočka divoká).</w:t>
      </w:r>
    </w:p>
    <w:p w14:paraId="5F8905D6" w14:textId="77777777" w:rsidR="00816ACC" w:rsidRDefault="00816ACC" w:rsidP="00BF5496">
      <w:pPr>
        <w:spacing w:after="120"/>
        <w:rPr>
          <w:rFonts w:ascii="Arial" w:hAnsi="Arial" w:cs="Arial"/>
          <w:b/>
          <w:sz w:val="22"/>
          <w:szCs w:val="22"/>
          <w:lang w:bidi="en-US"/>
        </w:rPr>
      </w:pPr>
    </w:p>
    <w:p w14:paraId="73E3B0A1" w14:textId="4FE000BC" w:rsidR="00BF5496" w:rsidRPr="00BF5496" w:rsidRDefault="0035090C" w:rsidP="00BF5496">
      <w:pPr>
        <w:spacing w:after="120"/>
        <w:rPr>
          <w:rFonts w:ascii="Arial" w:hAnsi="Arial" w:cs="Arial"/>
          <w:b/>
          <w:sz w:val="22"/>
          <w:szCs w:val="22"/>
          <w:lang w:bidi="en-US"/>
        </w:rPr>
      </w:pPr>
      <w:r w:rsidRPr="00BF5496">
        <w:rPr>
          <w:rFonts w:ascii="Arial" w:hAnsi="Arial" w:cs="Arial"/>
          <w:b/>
          <w:sz w:val="22"/>
          <w:szCs w:val="22"/>
          <w:lang w:bidi="en-US"/>
        </w:rPr>
        <w:t>B</w:t>
      </w:r>
      <w:r w:rsidRPr="00BF5496">
        <w:rPr>
          <w:rFonts w:ascii="Arial" w:hAnsi="Arial" w:cs="Arial"/>
          <w:b/>
          <w:sz w:val="22"/>
          <w:szCs w:val="22"/>
          <w:lang w:bidi="en-US"/>
        </w:rPr>
        <w:tab/>
        <w:t xml:space="preserve">Zhodnocení souladu navrhované právní úpravy se zákonem, </w:t>
      </w:r>
      <w:r w:rsidRPr="00BF5496">
        <w:rPr>
          <w:rFonts w:ascii="Arial" w:hAnsi="Arial" w:cs="Arial"/>
          <w:b/>
          <w:sz w:val="22"/>
          <w:szCs w:val="22"/>
          <w:lang w:bidi="en-US"/>
        </w:rPr>
        <w:t>k jehož provedení je navržena, včetně souladu se zákonným zmocněním k jejímu vydání</w:t>
      </w:r>
    </w:p>
    <w:p w14:paraId="49F1881A" w14:textId="539EA0B2" w:rsidR="00131700" w:rsidRDefault="0035090C" w:rsidP="00BF5496">
      <w:pPr>
        <w:spacing w:after="120"/>
        <w:rPr>
          <w:rFonts w:ascii="Arial" w:hAnsi="Arial" w:cs="Arial"/>
          <w:sz w:val="22"/>
          <w:szCs w:val="22"/>
          <w:lang w:bidi="en-US"/>
        </w:rPr>
      </w:pPr>
      <w:r w:rsidRPr="00BF5496">
        <w:rPr>
          <w:rFonts w:ascii="Arial" w:hAnsi="Arial" w:cs="Arial"/>
          <w:sz w:val="22"/>
          <w:szCs w:val="22"/>
          <w:lang w:bidi="en-US"/>
        </w:rPr>
        <w:t xml:space="preserve">Předkládaným návrhem </w:t>
      </w:r>
      <w:r w:rsidR="00816ACC">
        <w:rPr>
          <w:rFonts w:ascii="Arial" w:hAnsi="Arial" w:cs="Arial"/>
          <w:sz w:val="22"/>
          <w:szCs w:val="22"/>
          <w:lang w:bidi="en-US"/>
        </w:rPr>
        <w:t xml:space="preserve">zákona </w:t>
      </w:r>
      <w:r w:rsidRPr="00BF5496">
        <w:rPr>
          <w:rFonts w:ascii="Arial" w:hAnsi="Arial" w:cs="Arial"/>
          <w:sz w:val="22"/>
          <w:szCs w:val="22"/>
          <w:lang w:bidi="en-US"/>
        </w:rPr>
        <w:t xml:space="preserve">je </w:t>
      </w:r>
      <w:r>
        <w:rPr>
          <w:rFonts w:ascii="Arial" w:hAnsi="Arial" w:cs="Arial"/>
          <w:sz w:val="22"/>
          <w:szCs w:val="22"/>
          <w:lang w:bidi="en-US"/>
        </w:rPr>
        <w:t>naplňováno</w:t>
      </w:r>
      <w:r w:rsidRPr="00BF5496">
        <w:rPr>
          <w:rFonts w:ascii="Arial" w:hAnsi="Arial" w:cs="Arial"/>
          <w:sz w:val="22"/>
          <w:szCs w:val="22"/>
          <w:lang w:bidi="en-US"/>
        </w:rPr>
        <w:t xml:space="preserve"> ustanovení § </w:t>
      </w:r>
      <w:r>
        <w:rPr>
          <w:rFonts w:ascii="Arial" w:hAnsi="Arial" w:cs="Arial"/>
          <w:sz w:val="22"/>
          <w:szCs w:val="22"/>
          <w:lang w:bidi="en-US"/>
        </w:rPr>
        <w:t>15</w:t>
      </w:r>
      <w:r w:rsidRPr="00BF5496">
        <w:rPr>
          <w:rFonts w:ascii="Arial" w:hAnsi="Arial" w:cs="Arial"/>
          <w:sz w:val="22"/>
          <w:szCs w:val="22"/>
          <w:lang w:bidi="en-US"/>
        </w:rPr>
        <w:t xml:space="preserve"> odst. </w:t>
      </w:r>
      <w:r>
        <w:rPr>
          <w:rFonts w:ascii="Arial" w:hAnsi="Arial" w:cs="Arial"/>
          <w:sz w:val="22"/>
          <w:szCs w:val="22"/>
          <w:lang w:bidi="en-US"/>
        </w:rPr>
        <w:t>1</w:t>
      </w:r>
      <w:r w:rsidRPr="00BF5496">
        <w:rPr>
          <w:rFonts w:ascii="Arial" w:hAnsi="Arial" w:cs="Arial"/>
          <w:sz w:val="22"/>
          <w:szCs w:val="22"/>
          <w:lang w:bidi="en-US"/>
        </w:rPr>
        <w:t xml:space="preserve"> </w:t>
      </w:r>
      <w:r w:rsidR="00816ACC">
        <w:rPr>
          <w:rFonts w:ascii="Arial" w:hAnsi="Arial" w:cs="Arial"/>
          <w:sz w:val="22"/>
          <w:szCs w:val="22"/>
          <w:lang w:bidi="en-US"/>
        </w:rPr>
        <w:t>zákona č. 114/1992 Sb.</w:t>
      </w:r>
      <w:r w:rsidRPr="00BF5496">
        <w:rPr>
          <w:rFonts w:ascii="Arial" w:hAnsi="Arial" w:cs="Arial"/>
          <w:sz w:val="22"/>
          <w:szCs w:val="22"/>
          <w:lang w:bidi="en-US"/>
        </w:rPr>
        <w:t xml:space="preserve">, podle něhož </w:t>
      </w:r>
      <w:r>
        <w:rPr>
          <w:rFonts w:ascii="Arial" w:hAnsi="Arial" w:cs="Arial"/>
          <w:sz w:val="22"/>
          <w:szCs w:val="22"/>
          <w:lang w:bidi="en-US"/>
        </w:rPr>
        <w:t>lze za národní parky vyhlásit r</w:t>
      </w:r>
      <w:r w:rsidRPr="00131700">
        <w:rPr>
          <w:rFonts w:ascii="Arial" w:hAnsi="Arial" w:cs="Arial"/>
          <w:sz w:val="22"/>
          <w:szCs w:val="22"/>
          <w:lang w:bidi="en-US"/>
        </w:rPr>
        <w:t xml:space="preserve">ozsáhlá území s typickým </w:t>
      </w:r>
      <w:r w:rsidRPr="00131700">
        <w:rPr>
          <w:rFonts w:ascii="Arial" w:hAnsi="Arial" w:cs="Arial"/>
          <w:sz w:val="22"/>
          <w:szCs w:val="22"/>
          <w:lang w:bidi="en-US"/>
        </w:rPr>
        <w:t>reliéfem a geologickou stavbou a převažujícím výskytem přirozených nebo člověkem málo pozměněných ekosystémů, jedinečná a významná v národním či mezinárodním měřítku z hlediska ekologického, vědeckého, vzdělávacího nebo osvětového</w:t>
      </w:r>
      <w:r>
        <w:rPr>
          <w:rFonts w:ascii="Arial" w:hAnsi="Arial" w:cs="Arial"/>
          <w:sz w:val="22"/>
          <w:szCs w:val="22"/>
          <w:lang w:bidi="en-US"/>
        </w:rPr>
        <w:t>.</w:t>
      </w:r>
    </w:p>
    <w:p w14:paraId="597CD4DE" w14:textId="4A647601" w:rsidR="00DA289D" w:rsidRDefault="0035090C" w:rsidP="00960B55">
      <w:pPr>
        <w:spacing w:after="120"/>
        <w:rPr>
          <w:rFonts w:ascii="Arial" w:hAnsi="Arial" w:cs="Arial"/>
          <w:sz w:val="22"/>
          <w:szCs w:val="22"/>
          <w:lang w:bidi="en-US"/>
        </w:rPr>
      </w:pPr>
      <w:r>
        <w:rPr>
          <w:rFonts w:ascii="Arial" w:hAnsi="Arial" w:cs="Arial"/>
          <w:sz w:val="22"/>
          <w:szCs w:val="22"/>
          <w:lang w:bidi="en-US"/>
        </w:rPr>
        <w:t>Území Křivoklátska, které má být vyhlášeno v kategorii národní park, uvedenou charakteristiku jednoznačně splňuje (viz rovněž část A)</w:t>
      </w:r>
      <w:r w:rsidR="00960B55">
        <w:rPr>
          <w:rFonts w:ascii="Arial" w:hAnsi="Arial" w:cs="Arial"/>
          <w:sz w:val="22"/>
          <w:szCs w:val="22"/>
          <w:lang w:bidi="en-US"/>
        </w:rPr>
        <w:t>:</w:t>
      </w:r>
      <w:r w:rsidR="00BF5496" w:rsidRPr="00BF5496">
        <w:rPr>
          <w:rFonts w:ascii="Arial" w:hAnsi="Arial" w:cs="Arial"/>
          <w:sz w:val="22"/>
          <w:szCs w:val="22"/>
          <w:lang w:bidi="en-US"/>
        </w:rPr>
        <w:t xml:space="preserve"> </w:t>
      </w:r>
    </w:p>
    <w:p w14:paraId="00FC0096" w14:textId="77AC714D" w:rsidR="00BF5496" w:rsidRPr="00960B55" w:rsidRDefault="0035090C" w:rsidP="00816ACC">
      <w:pPr>
        <w:pStyle w:val="Odstavecseseznamem"/>
        <w:numPr>
          <w:ilvl w:val="0"/>
          <w:numId w:val="10"/>
        </w:numPr>
        <w:ind w:left="714" w:hanging="357"/>
        <w:rPr>
          <w:rFonts w:ascii="Arial" w:eastAsia="ArialMT" w:hAnsi="Arial" w:cs="Arial"/>
          <w:sz w:val="22"/>
          <w:szCs w:val="22"/>
          <w:lang w:eastAsia="cs-CZ"/>
        </w:rPr>
      </w:pPr>
      <w:r>
        <w:rPr>
          <w:rFonts w:ascii="Arial" w:eastAsia="ArialMT" w:hAnsi="Arial" w:cs="Arial"/>
          <w:sz w:val="22"/>
          <w:szCs w:val="22"/>
          <w:lang w:eastAsia="cs-CZ"/>
        </w:rPr>
        <w:t>n</w:t>
      </w:r>
      <w:r w:rsidRPr="00960B55">
        <w:rPr>
          <w:rFonts w:ascii="Arial" w:eastAsia="ArialMT" w:hAnsi="Arial" w:cs="Arial"/>
          <w:sz w:val="22"/>
          <w:szCs w:val="22"/>
          <w:lang w:eastAsia="cs-CZ"/>
        </w:rPr>
        <w:t xml:space="preserve">avržená </w:t>
      </w:r>
      <w:r w:rsidR="00DA289D" w:rsidRPr="00960B55">
        <w:rPr>
          <w:rFonts w:ascii="Arial" w:eastAsia="ArialMT" w:hAnsi="Arial" w:cs="Arial"/>
          <w:sz w:val="22"/>
          <w:szCs w:val="22"/>
          <w:lang w:eastAsia="cs-CZ"/>
        </w:rPr>
        <w:t>rozloh</w:t>
      </w:r>
      <w:r w:rsidRPr="00960B55">
        <w:rPr>
          <w:rFonts w:ascii="Arial" w:eastAsia="ArialMT" w:hAnsi="Arial" w:cs="Arial"/>
          <w:sz w:val="22"/>
          <w:szCs w:val="22"/>
          <w:lang w:eastAsia="cs-CZ"/>
        </w:rPr>
        <w:t>a</w:t>
      </w:r>
      <w:r w:rsidR="00DA289D" w:rsidRPr="00960B55">
        <w:rPr>
          <w:rFonts w:ascii="Arial" w:eastAsia="ArialMT" w:hAnsi="Arial" w:cs="Arial"/>
          <w:sz w:val="22"/>
          <w:szCs w:val="22"/>
          <w:lang w:eastAsia="cs-CZ"/>
        </w:rPr>
        <w:t xml:space="preserve"> více než </w:t>
      </w:r>
      <w:r w:rsidR="00B47715" w:rsidRPr="00960B55">
        <w:rPr>
          <w:rFonts w:ascii="Arial" w:eastAsia="ArialMT" w:hAnsi="Arial" w:cs="Arial"/>
          <w:sz w:val="22"/>
          <w:szCs w:val="22"/>
          <w:lang w:eastAsia="cs-CZ"/>
        </w:rPr>
        <w:t>1</w:t>
      </w:r>
      <w:r w:rsidR="00B47715">
        <w:rPr>
          <w:rFonts w:ascii="Arial" w:eastAsia="ArialMT" w:hAnsi="Arial" w:cs="Arial"/>
          <w:sz w:val="22"/>
          <w:szCs w:val="22"/>
          <w:lang w:eastAsia="cs-CZ"/>
        </w:rPr>
        <w:t>0</w:t>
      </w:r>
      <w:r w:rsidR="00B47715" w:rsidRPr="00960B55">
        <w:rPr>
          <w:rFonts w:ascii="Arial" w:eastAsia="ArialMT" w:hAnsi="Arial" w:cs="Arial"/>
          <w:sz w:val="22"/>
          <w:szCs w:val="22"/>
          <w:lang w:eastAsia="cs-CZ"/>
        </w:rPr>
        <w:t xml:space="preserve">5 </w:t>
      </w:r>
      <w:r w:rsidR="00DA289D" w:rsidRPr="00960B55">
        <w:rPr>
          <w:rFonts w:ascii="Arial" w:eastAsia="ArialMT" w:hAnsi="Arial" w:cs="Arial"/>
          <w:sz w:val="22"/>
          <w:szCs w:val="22"/>
          <w:lang w:eastAsia="cs-CZ"/>
        </w:rPr>
        <w:t>km</w:t>
      </w:r>
      <w:r w:rsidR="00DA289D" w:rsidRPr="0014122F">
        <w:rPr>
          <w:rFonts w:ascii="Arial" w:eastAsia="ArialMT" w:hAnsi="Arial" w:cs="Arial"/>
          <w:sz w:val="22"/>
          <w:szCs w:val="22"/>
          <w:vertAlign w:val="superscript"/>
          <w:lang w:eastAsia="cs-CZ"/>
        </w:rPr>
        <w:t>2</w:t>
      </w:r>
      <w:r w:rsidR="00DC4334">
        <w:rPr>
          <w:rFonts w:ascii="Arial" w:eastAsia="ArialMT" w:hAnsi="Arial" w:cs="Arial"/>
          <w:sz w:val="22"/>
          <w:szCs w:val="22"/>
          <w:lang w:eastAsia="cs-CZ"/>
        </w:rPr>
        <w:t>,</w:t>
      </w:r>
    </w:p>
    <w:p w14:paraId="6F7E11AB" w14:textId="44E3DE4D" w:rsidR="00DA289D" w:rsidRDefault="0035090C" w:rsidP="00816ACC">
      <w:pPr>
        <w:pStyle w:val="Odstavecseseznamem"/>
        <w:numPr>
          <w:ilvl w:val="0"/>
          <w:numId w:val="10"/>
        </w:numPr>
        <w:autoSpaceDE w:val="0"/>
        <w:autoSpaceDN w:val="0"/>
        <w:adjustRightInd w:val="0"/>
        <w:ind w:left="714" w:hanging="357"/>
        <w:rPr>
          <w:rFonts w:ascii="Arial" w:eastAsia="ArialMT" w:hAnsi="Arial" w:cs="Arial"/>
          <w:sz w:val="22"/>
          <w:szCs w:val="22"/>
          <w:lang w:eastAsia="cs-CZ"/>
        </w:rPr>
      </w:pPr>
      <w:r w:rsidRPr="00960B55">
        <w:rPr>
          <w:rFonts w:ascii="Arial" w:eastAsia="ArialMT" w:hAnsi="Arial" w:cs="Arial"/>
          <w:sz w:val="22"/>
          <w:szCs w:val="22"/>
          <w:lang w:eastAsia="cs-CZ"/>
        </w:rPr>
        <w:t>typický pahorkatinný reliéf nenarušený velkými lidskými zásahy</w:t>
      </w:r>
      <w:r w:rsidR="00960B55" w:rsidRPr="00960B55">
        <w:rPr>
          <w:rFonts w:ascii="Arial" w:eastAsia="ArialMT" w:hAnsi="Arial" w:cs="Arial"/>
          <w:sz w:val="22"/>
          <w:szCs w:val="22"/>
          <w:lang w:eastAsia="cs-CZ"/>
        </w:rPr>
        <w:t xml:space="preserve"> </w:t>
      </w:r>
      <w:r w:rsidRPr="00960B55">
        <w:rPr>
          <w:rFonts w:ascii="Arial" w:eastAsia="ArialMT" w:hAnsi="Arial" w:cs="Arial"/>
          <w:sz w:val="22"/>
          <w:szCs w:val="22"/>
          <w:lang w:eastAsia="cs-CZ"/>
        </w:rPr>
        <w:t>a pestr</w:t>
      </w:r>
      <w:r w:rsidR="00960B55">
        <w:rPr>
          <w:rFonts w:ascii="Arial" w:eastAsia="ArialMT" w:hAnsi="Arial" w:cs="Arial"/>
          <w:sz w:val="22"/>
          <w:szCs w:val="22"/>
          <w:lang w:eastAsia="cs-CZ"/>
        </w:rPr>
        <w:t>á</w:t>
      </w:r>
      <w:r w:rsidRPr="00960B55">
        <w:rPr>
          <w:rFonts w:ascii="Arial" w:eastAsia="ArialMT" w:hAnsi="Arial" w:cs="Arial"/>
          <w:sz w:val="22"/>
          <w:szCs w:val="22"/>
          <w:lang w:eastAsia="cs-CZ"/>
        </w:rPr>
        <w:t xml:space="preserve"> geologick</w:t>
      </w:r>
      <w:r w:rsidR="00960B55">
        <w:rPr>
          <w:rFonts w:ascii="Arial" w:eastAsia="ArialMT" w:hAnsi="Arial" w:cs="Arial"/>
          <w:sz w:val="22"/>
          <w:szCs w:val="22"/>
          <w:lang w:eastAsia="cs-CZ"/>
        </w:rPr>
        <w:t>á</w:t>
      </w:r>
      <w:r w:rsidRPr="00960B55">
        <w:rPr>
          <w:rFonts w:ascii="Arial" w:eastAsia="ArialMT" w:hAnsi="Arial" w:cs="Arial"/>
          <w:sz w:val="22"/>
          <w:szCs w:val="22"/>
          <w:lang w:eastAsia="cs-CZ"/>
        </w:rPr>
        <w:t xml:space="preserve"> stavb</w:t>
      </w:r>
      <w:r w:rsidR="00960B55">
        <w:rPr>
          <w:rFonts w:ascii="Arial" w:eastAsia="ArialMT" w:hAnsi="Arial" w:cs="Arial"/>
          <w:sz w:val="22"/>
          <w:szCs w:val="22"/>
          <w:lang w:eastAsia="cs-CZ"/>
        </w:rPr>
        <w:t>a</w:t>
      </w:r>
      <w:r w:rsidR="00DC4334">
        <w:rPr>
          <w:rFonts w:ascii="Arial" w:eastAsia="ArialMT" w:hAnsi="Arial" w:cs="Arial"/>
          <w:sz w:val="22"/>
          <w:szCs w:val="22"/>
          <w:lang w:eastAsia="cs-CZ"/>
        </w:rPr>
        <w:t>,</w:t>
      </w:r>
    </w:p>
    <w:p w14:paraId="3EC0262A" w14:textId="36D878E6" w:rsidR="00960B55" w:rsidRPr="00960B55" w:rsidRDefault="0035090C" w:rsidP="00816ACC">
      <w:pPr>
        <w:pStyle w:val="Odstavecseseznamem"/>
        <w:numPr>
          <w:ilvl w:val="0"/>
          <w:numId w:val="10"/>
        </w:numPr>
        <w:autoSpaceDE w:val="0"/>
        <w:autoSpaceDN w:val="0"/>
        <w:adjustRightInd w:val="0"/>
        <w:ind w:left="714" w:hanging="357"/>
        <w:rPr>
          <w:rFonts w:ascii="Arial" w:eastAsia="ArialMT" w:hAnsi="Arial" w:cs="Arial"/>
          <w:sz w:val="22"/>
          <w:szCs w:val="22"/>
          <w:lang w:eastAsia="cs-CZ"/>
        </w:rPr>
      </w:pPr>
      <w:r>
        <w:rPr>
          <w:rFonts w:ascii="Arial" w:eastAsia="ArialMT" w:hAnsi="Arial" w:cs="Arial"/>
          <w:sz w:val="22"/>
          <w:szCs w:val="22"/>
          <w:lang w:eastAsia="cs-CZ"/>
        </w:rPr>
        <w:t>výskyt</w:t>
      </w:r>
      <w:r w:rsidR="00DA289D" w:rsidRPr="00960B55">
        <w:rPr>
          <w:rFonts w:ascii="Arial" w:eastAsia="ArialMT" w:hAnsi="Arial" w:cs="Arial"/>
          <w:sz w:val="22"/>
          <w:szCs w:val="22"/>
          <w:lang w:eastAsia="cs-CZ"/>
        </w:rPr>
        <w:t xml:space="preserve"> přirozen</w:t>
      </w:r>
      <w:r>
        <w:rPr>
          <w:rFonts w:ascii="Arial" w:eastAsia="ArialMT" w:hAnsi="Arial" w:cs="Arial"/>
          <w:sz w:val="22"/>
          <w:szCs w:val="22"/>
          <w:lang w:eastAsia="cs-CZ"/>
        </w:rPr>
        <w:t>ých</w:t>
      </w:r>
      <w:r w:rsidR="00DA289D" w:rsidRPr="00960B55">
        <w:rPr>
          <w:rFonts w:ascii="Arial" w:eastAsia="ArialMT" w:hAnsi="Arial" w:cs="Arial"/>
          <w:sz w:val="22"/>
          <w:szCs w:val="22"/>
          <w:lang w:eastAsia="cs-CZ"/>
        </w:rPr>
        <w:t xml:space="preserve"> převážně lesní</w:t>
      </w:r>
      <w:r>
        <w:rPr>
          <w:rFonts w:ascii="Arial" w:eastAsia="ArialMT" w:hAnsi="Arial" w:cs="Arial"/>
          <w:sz w:val="22"/>
          <w:szCs w:val="22"/>
          <w:lang w:eastAsia="cs-CZ"/>
        </w:rPr>
        <w:t>ch,</w:t>
      </w:r>
      <w:r w:rsidR="00DA289D" w:rsidRPr="00960B55">
        <w:rPr>
          <w:rFonts w:ascii="Arial" w:eastAsia="ArialMT" w:hAnsi="Arial" w:cs="Arial"/>
          <w:sz w:val="22"/>
          <w:szCs w:val="22"/>
          <w:lang w:eastAsia="cs-CZ"/>
        </w:rPr>
        <w:t xml:space="preserve"> skalní</w:t>
      </w:r>
      <w:r>
        <w:rPr>
          <w:rFonts w:ascii="Arial" w:eastAsia="ArialMT" w:hAnsi="Arial" w:cs="Arial"/>
          <w:sz w:val="22"/>
          <w:szCs w:val="22"/>
          <w:lang w:eastAsia="cs-CZ"/>
        </w:rPr>
        <w:t>ch a</w:t>
      </w:r>
      <w:r w:rsidR="00DA289D" w:rsidRPr="00960B55">
        <w:rPr>
          <w:rFonts w:ascii="Arial" w:eastAsia="ArialMT" w:hAnsi="Arial" w:cs="Arial"/>
          <w:sz w:val="22"/>
          <w:szCs w:val="22"/>
          <w:lang w:eastAsia="cs-CZ"/>
        </w:rPr>
        <w:t xml:space="preserve"> křovinn</w:t>
      </w:r>
      <w:r>
        <w:rPr>
          <w:rFonts w:ascii="Arial" w:eastAsia="ArialMT" w:hAnsi="Arial" w:cs="Arial"/>
          <w:sz w:val="22"/>
          <w:szCs w:val="22"/>
          <w:lang w:eastAsia="cs-CZ"/>
        </w:rPr>
        <w:t>ých</w:t>
      </w:r>
      <w:r w:rsidR="00DA289D" w:rsidRPr="00960B55">
        <w:rPr>
          <w:rFonts w:ascii="Arial" w:eastAsia="ArialMT" w:hAnsi="Arial" w:cs="Arial"/>
          <w:sz w:val="22"/>
          <w:szCs w:val="22"/>
          <w:lang w:eastAsia="cs-CZ"/>
        </w:rPr>
        <w:t xml:space="preserve"> ekosystém</w:t>
      </w:r>
      <w:r>
        <w:rPr>
          <w:rFonts w:ascii="Arial" w:eastAsia="ArialMT" w:hAnsi="Arial" w:cs="Arial"/>
          <w:sz w:val="22"/>
          <w:szCs w:val="22"/>
          <w:lang w:eastAsia="cs-CZ"/>
        </w:rPr>
        <w:t>ů</w:t>
      </w:r>
      <w:r w:rsidR="00DA289D" w:rsidRPr="00960B55">
        <w:rPr>
          <w:rFonts w:ascii="Arial" w:eastAsia="ArialMT" w:hAnsi="Arial" w:cs="Arial"/>
          <w:sz w:val="22"/>
          <w:szCs w:val="22"/>
          <w:lang w:eastAsia="cs-CZ"/>
        </w:rPr>
        <w:t xml:space="preserve"> různého</w:t>
      </w:r>
      <w:r w:rsidRPr="00960B55">
        <w:rPr>
          <w:rFonts w:ascii="Arial" w:eastAsia="ArialMT" w:hAnsi="Arial" w:cs="Arial"/>
          <w:sz w:val="22"/>
          <w:szCs w:val="22"/>
          <w:lang w:eastAsia="cs-CZ"/>
        </w:rPr>
        <w:t xml:space="preserve"> </w:t>
      </w:r>
      <w:r w:rsidR="00DA289D" w:rsidRPr="00960B55">
        <w:rPr>
          <w:rFonts w:ascii="Arial" w:eastAsia="ArialMT" w:hAnsi="Arial" w:cs="Arial"/>
          <w:sz w:val="22"/>
          <w:szCs w:val="22"/>
          <w:lang w:eastAsia="cs-CZ"/>
        </w:rPr>
        <w:t>složení</w:t>
      </w:r>
      <w:r w:rsidR="00DC4334">
        <w:rPr>
          <w:rFonts w:ascii="Arial" w:eastAsia="ArialMT" w:hAnsi="Arial" w:cs="Arial"/>
          <w:sz w:val="22"/>
          <w:szCs w:val="22"/>
          <w:lang w:eastAsia="cs-CZ"/>
        </w:rPr>
        <w:t>,</w:t>
      </w:r>
    </w:p>
    <w:p w14:paraId="0A115408" w14:textId="6A7332C4" w:rsidR="00DA289D" w:rsidRPr="00960B55" w:rsidRDefault="0035090C" w:rsidP="00816ACC">
      <w:pPr>
        <w:pStyle w:val="Odstavecseseznamem"/>
        <w:numPr>
          <w:ilvl w:val="0"/>
          <w:numId w:val="10"/>
        </w:numPr>
        <w:autoSpaceDE w:val="0"/>
        <w:autoSpaceDN w:val="0"/>
        <w:adjustRightInd w:val="0"/>
        <w:rPr>
          <w:rFonts w:ascii="Arial" w:eastAsia="ArialMT" w:hAnsi="Arial" w:cs="Arial"/>
          <w:sz w:val="22"/>
          <w:szCs w:val="22"/>
          <w:lang w:eastAsia="cs-CZ"/>
        </w:rPr>
      </w:pPr>
      <w:r>
        <w:rPr>
          <w:rFonts w:ascii="Arial" w:eastAsia="ArialMT" w:hAnsi="Arial" w:cs="Arial"/>
          <w:sz w:val="22"/>
          <w:szCs w:val="22"/>
          <w:lang w:eastAsia="cs-CZ"/>
        </w:rPr>
        <w:t>z</w:t>
      </w:r>
      <w:r w:rsidRPr="00960B55">
        <w:rPr>
          <w:rFonts w:ascii="Arial" w:eastAsia="ArialMT" w:hAnsi="Arial" w:cs="Arial"/>
          <w:sz w:val="22"/>
          <w:szCs w:val="22"/>
          <w:lang w:eastAsia="cs-CZ"/>
        </w:rPr>
        <w:t xml:space="preserve"> národního hlediska je Křivoklátsko oblastí jedinečnou díky kombinaci pestrého geologického</w:t>
      </w:r>
      <w:r>
        <w:rPr>
          <w:rFonts w:ascii="Arial" w:eastAsia="ArialMT" w:hAnsi="Arial" w:cs="Arial"/>
          <w:sz w:val="22"/>
          <w:szCs w:val="22"/>
          <w:lang w:eastAsia="cs-CZ"/>
        </w:rPr>
        <w:t xml:space="preserve"> </w:t>
      </w:r>
      <w:r w:rsidRPr="00960B55">
        <w:rPr>
          <w:rFonts w:ascii="Arial" w:eastAsia="ArialMT" w:hAnsi="Arial" w:cs="Arial"/>
          <w:sz w:val="22"/>
          <w:szCs w:val="22"/>
          <w:lang w:eastAsia="cs-CZ"/>
        </w:rPr>
        <w:t>podloží, rozsáhlého lesního celku pahorkatinné oblasti s vysokým podílem přírodě blízkých lesních porostů, říčního a vrcholového fenoménu a výskytu primárního bezlesí (skalní a lesostepní společenstva), která vedla k značné diverzitě společenstev a druhů</w:t>
      </w:r>
      <w:r w:rsidR="00DC4334">
        <w:rPr>
          <w:rFonts w:ascii="Arial" w:eastAsia="ArialMT" w:hAnsi="Arial" w:cs="Arial"/>
          <w:sz w:val="22"/>
          <w:szCs w:val="22"/>
          <w:lang w:eastAsia="cs-CZ"/>
        </w:rPr>
        <w:t>,</w:t>
      </w:r>
    </w:p>
    <w:p w14:paraId="7239D562" w14:textId="1D488620" w:rsidR="00DA289D" w:rsidRPr="00960B55" w:rsidRDefault="0035090C" w:rsidP="00960B55">
      <w:pPr>
        <w:pStyle w:val="Odstavecseseznamem"/>
        <w:numPr>
          <w:ilvl w:val="0"/>
          <w:numId w:val="10"/>
        </w:numPr>
        <w:autoSpaceDE w:val="0"/>
        <w:autoSpaceDN w:val="0"/>
        <w:adjustRightInd w:val="0"/>
        <w:rPr>
          <w:rFonts w:ascii="Arial" w:hAnsi="Arial" w:cs="Arial"/>
          <w:sz w:val="22"/>
          <w:szCs w:val="22"/>
          <w:lang w:bidi="en-US"/>
        </w:rPr>
      </w:pPr>
      <w:r>
        <w:rPr>
          <w:rFonts w:ascii="Arial" w:eastAsia="ArialMT" w:hAnsi="Arial" w:cs="Arial"/>
          <w:sz w:val="22"/>
          <w:szCs w:val="22"/>
          <w:lang w:eastAsia="cs-CZ"/>
        </w:rPr>
        <w:t>m</w:t>
      </w:r>
      <w:r w:rsidRPr="00960B55">
        <w:rPr>
          <w:rFonts w:ascii="Arial" w:eastAsia="ArialMT" w:hAnsi="Arial" w:cs="Arial"/>
          <w:sz w:val="22"/>
          <w:szCs w:val="22"/>
          <w:lang w:eastAsia="cs-CZ"/>
        </w:rPr>
        <w:t xml:space="preserve">ezinárodní význam Křivoklátska lze doložit již od 70. let 20. století, kdy </w:t>
      </w:r>
      <w:r w:rsidRPr="00960B55">
        <w:rPr>
          <w:rFonts w:ascii="Arial" w:eastAsia="ArialMT" w:hAnsi="Arial" w:cs="Arial"/>
          <w:sz w:val="22"/>
          <w:szCs w:val="22"/>
          <w:lang w:eastAsia="cs-CZ"/>
        </w:rPr>
        <w:t>bylo Křivoklátsko vyhlášeno biosférickou rezervací UNESCO (1.</w:t>
      </w:r>
      <w:r>
        <w:rPr>
          <w:rFonts w:ascii="Arial" w:eastAsia="ArialMT" w:hAnsi="Arial" w:cs="Arial"/>
          <w:sz w:val="22"/>
          <w:szCs w:val="22"/>
          <w:lang w:eastAsia="cs-CZ"/>
        </w:rPr>
        <w:t xml:space="preserve"> </w:t>
      </w:r>
      <w:r w:rsidRPr="00960B55">
        <w:rPr>
          <w:rFonts w:ascii="Arial" w:eastAsia="ArialMT" w:hAnsi="Arial" w:cs="Arial"/>
          <w:sz w:val="22"/>
          <w:szCs w:val="22"/>
          <w:lang w:eastAsia="cs-CZ"/>
        </w:rPr>
        <w:t>3.</w:t>
      </w:r>
      <w:r>
        <w:rPr>
          <w:rFonts w:ascii="Arial" w:eastAsia="ArialMT" w:hAnsi="Arial" w:cs="Arial"/>
          <w:sz w:val="22"/>
          <w:szCs w:val="22"/>
          <w:lang w:eastAsia="cs-CZ"/>
        </w:rPr>
        <w:t xml:space="preserve"> </w:t>
      </w:r>
      <w:r w:rsidRPr="00960B55">
        <w:rPr>
          <w:rFonts w:ascii="Arial" w:eastAsia="ArialMT" w:hAnsi="Arial" w:cs="Arial"/>
          <w:sz w:val="22"/>
          <w:szCs w:val="22"/>
          <w:lang w:eastAsia="cs-CZ"/>
        </w:rPr>
        <w:t>1977</w:t>
      </w:r>
      <w:r>
        <w:rPr>
          <w:rFonts w:ascii="Arial" w:eastAsia="ArialMT" w:hAnsi="Arial" w:cs="Arial"/>
          <w:sz w:val="22"/>
          <w:szCs w:val="22"/>
          <w:lang w:eastAsia="cs-CZ"/>
        </w:rPr>
        <w:t>,</w:t>
      </w:r>
      <w:r w:rsidRPr="00960B55">
        <w:rPr>
          <w:rFonts w:ascii="Arial" w:eastAsia="ArialMT" w:hAnsi="Arial" w:cs="Arial"/>
          <w:sz w:val="22"/>
          <w:szCs w:val="22"/>
          <w:lang w:eastAsia="cs-CZ"/>
        </w:rPr>
        <w:t xml:space="preserve"> tedy rok před oficiálním vyhlášení Křivoklátska chráněnou krajinnou oblastí). Podle tehdejších i dnešních kritérií muselo území splňovat kromě funkce ochrany přírodních hodnot nejcennějších částí i funkce vzdělávací, výzkumné, monitorovací a vědecké.</w:t>
      </w:r>
    </w:p>
    <w:p w14:paraId="5EAF23C7" w14:textId="77777777" w:rsidR="00BF5496" w:rsidRPr="00BF5496" w:rsidRDefault="00BF5496" w:rsidP="00960B55">
      <w:pPr>
        <w:spacing w:after="120"/>
        <w:rPr>
          <w:rFonts w:ascii="Arial" w:hAnsi="Arial" w:cs="Arial"/>
          <w:b/>
          <w:sz w:val="22"/>
          <w:szCs w:val="22"/>
          <w:lang w:bidi="en-US"/>
        </w:rPr>
      </w:pPr>
    </w:p>
    <w:p w14:paraId="7FFC665A" w14:textId="77777777" w:rsidR="00BF5496" w:rsidRPr="00BF5496" w:rsidRDefault="0035090C" w:rsidP="00BF5496">
      <w:pPr>
        <w:spacing w:after="120"/>
        <w:rPr>
          <w:rFonts w:ascii="Arial" w:hAnsi="Arial" w:cs="Arial"/>
          <w:b/>
          <w:sz w:val="22"/>
          <w:szCs w:val="22"/>
          <w:lang w:bidi="en-US"/>
        </w:rPr>
      </w:pPr>
      <w:r w:rsidRPr="00BF5496">
        <w:rPr>
          <w:rFonts w:ascii="Arial" w:hAnsi="Arial" w:cs="Arial"/>
          <w:b/>
          <w:sz w:val="22"/>
          <w:szCs w:val="22"/>
          <w:lang w:bidi="en-US"/>
        </w:rPr>
        <w:t>C</w:t>
      </w:r>
      <w:r w:rsidRPr="00BF5496">
        <w:rPr>
          <w:rFonts w:ascii="Arial" w:hAnsi="Arial" w:cs="Arial"/>
          <w:b/>
          <w:sz w:val="22"/>
          <w:szCs w:val="22"/>
          <w:lang w:bidi="en-US"/>
        </w:rPr>
        <w:tab/>
        <w:t>Zhodnocení souladu navrhované právní úpravy s předpisy Evropské unie, judikaturou soudních orgánů Evropské unie a obecnými právními zásadami práva Evropské unie</w:t>
      </w:r>
    </w:p>
    <w:p w14:paraId="10EF86EE" w14:textId="5CA5C369" w:rsidR="00BF5496" w:rsidRPr="0014122F" w:rsidRDefault="0035090C" w:rsidP="00C25A2D">
      <w:pPr>
        <w:spacing w:after="120"/>
        <w:rPr>
          <w:rFonts w:ascii="Arial" w:hAnsi="Arial" w:cs="Arial"/>
          <w:sz w:val="22"/>
          <w:szCs w:val="22"/>
          <w:lang w:bidi="en-US"/>
        </w:rPr>
      </w:pPr>
      <w:r w:rsidRPr="00BF5496">
        <w:rPr>
          <w:rFonts w:ascii="Arial" w:hAnsi="Arial" w:cs="Arial"/>
          <w:sz w:val="22"/>
          <w:szCs w:val="22"/>
          <w:lang w:bidi="en-US"/>
        </w:rPr>
        <w:t xml:space="preserve">Návrh novely </w:t>
      </w:r>
      <w:r w:rsidR="00DA289D">
        <w:rPr>
          <w:rFonts w:ascii="Arial" w:hAnsi="Arial" w:cs="Arial"/>
          <w:sz w:val="22"/>
          <w:szCs w:val="22"/>
          <w:lang w:bidi="en-US"/>
        </w:rPr>
        <w:t>zákona</w:t>
      </w:r>
      <w:r w:rsidRPr="00BF5496">
        <w:rPr>
          <w:rFonts w:ascii="Arial" w:hAnsi="Arial" w:cs="Arial"/>
          <w:sz w:val="22"/>
          <w:szCs w:val="22"/>
          <w:lang w:bidi="en-US"/>
        </w:rPr>
        <w:t xml:space="preserve"> není v rozporu s právem Evropské unie, judikaturou soudních orgánů Evropské unie ani obecnými právními zásadami práva Evropské unie. Novela </w:t>
      </w:r>
      <w:r w:rsidR="00DA289D">
        <w:rPr>
          <w:rFonts w:ascii="Arial" w:hAnsi="Arial" w:cs="Arial"/>
          <w:sz w:val="22"/>
          <w:szCs w:val="22"/>
          <w:lang w:bidi="en-US"/>
        </w:rPr>
        <w:t>zákona</w:t>
      </w:r>
      <w:r w:rsidRPr="00BF5496">
        <w:rPr>
          <w:rFonts w:ascii="Arial" w:hAnsi="Arial" w:cs="Arial"/>
          <w:sz w:val="22"/>
          <w:szCs w:val="22"/>
          <w:lang w:bidi="en-US"/>
        </w:rPr>
        <w:t xml:space="preserve"> přispěje k </w:t>
      </w:r>
      <w:r w:rsidR="00DA289D">
        <w:rPr>
          <w:rFonts w:ascii="Arial" w:hAnsi="Arial" w:cs="Arial"/>
          <w:sz w:val="22"/>
          <w:szCs w:val="22"/>
          <w:lang w:bidi="en-US"/>
        </w:rPr>
        <w:t>naplnění</w:t>
      </w:r>
      <w:r w:rsidRPr="00BF5496">
        <w:rPr>
          <w:rFonts w:ascii="Arial" w:hAnsi="Arial" w:cs="Arial"/>
          <w:sz w:val="22"/>
          <w:szCs w:val="22"/>
          <w:lang w:bidi="en-US"/>
        </w:rPr>
        <w:t xml:space="preserve"> požadavků vyplývajících z evropské legislativy v oblasti soustavy Natura 2000, a to</w:t>
      </w:r>
      <w:r w:rsidR="00DA289D">
        <w:rPr>
          <w:rFonts w:ascii="Arial" w:hAnsi="Arial" w:cs="Arial"/>
          <w:sz w:val="22"/>
          <w:szCs w:val="22"/>
          <w:lang w:bidi="en-US"/>
        </w:rPr>
        <w:t xml:space="preserve"> </w:t>
      </w:r>
      <w:r w:rsidR="0014122F" w:rsidRPr="0014122F">
        <w:rPr>
          <w:rFonts w:ascii="Arial" w:hAnsi="Arial" w:cs="Arial"/>
          <w:sz w:val="22"/>
          <w:szCs w:val="22"/>
          <w:lang w:bidi="en-US"/>
        </w:rPr>
        <w:t xml:space="preserve">zejména </w:t>
      </w:r>
      <w:r w:rsidR="00C25A2D">
        <w:rPr>
          <w:rFonts w:ascii="Arial" w:hAnsi="Arial" w:cs="Arial"/>
          <w:sz w:val="22"/>
          <w:szCs w:val="22"/>
          <w:lang w:bidi="en-US"/>
        </w:rPr>
        <w:t xml:space="preserve">k ochraně </w:t>
      </w:r>
      <w:r w:rsidR="00562EAB">
        <w:rPr>
          <w:rFonts w:ascii="Arial" w:hAnsi="Arial" w:cs="Arial"/>
          <w:sz w:val="22"/>
          <w:szCs w:val="22"/>
          <w:lang w:bidi="en-US"/>
        </w:rPr>
        <w:t>předmětů ochrany</w:t>
      </w:r>
      <w:r w:rsidR="00E23C7B">
        <w:rPr>
          <w:rFonts w:ascii="Arial" w:hAnsi="Arial" w:cs="Arial"/>
          <w:sz w:val="22"/>
          <w:szCs w:val="22"/>
          <w:lang w:bidi="en-US"/>
        </w:rPr>
        <w:t xml:space="preserve"> dotčených evropsky významných lokalit (EVL) - konkrétně</w:t>
      </w:r>
      <w:r w:rsidR="00562EAB">
        <w:rPr>
          <w:rFonts w:ascii="Arial" w:hAnsi="Arial" w:cs="Arial"/>
          <w:sz w:val="22"/>
          <w:szCs w:val="22"/>
          <w:lang w:bidi="en-US"/>
        </w:rPr>
        <w:t xml:space="preserve"> </w:t>
      </w:r>
      <w:r w:rsidR="0014122F" w:rsidRPr="0014122F">
        <w:rPr>
          <w:rFonts w:ascii="Arial" w:eastAsia="ArialMT" w:hAnsi="Arial" w:cs="Arial"/>
          <w:sz w:val="22"/>
          <w:szCs w:val="22"/>
          <w:lang w:eastAsia="cs-CZ"/>
        </w:rPr>
        <w:t>EVL Vůznice</w:t>
      </w:r>
      <w:r w:rsidR="00562EAB">
        <w:rPr>
          <w:rFonts w:ascii="Arial" w:eastAsia="ArialMT" w:hAnsi="Arial" w:cs="Arial"/>
          <w:sz w:val="22"/>
          <w:szCs w:val="22"/>
          <w:lang w:eastAsia="cs-CZ"/>
        </w:rPr>
        <w:t>, EVL</w:t>
      </w:r>
      <w:r w:rsidR="0014122F" w:rsidRPr="0014122F">
        <w:rPr>
          <w:rFonts w:ascii="Arial" w:eastAsia="ArialMT" w:hAnsi="Arial" w:cs="Arial"/>
          <w:sz w:val="22"/>
          <w:szCs w:val="22"/>
          <w:lang w:eastAsia="cs-CZ"/>
        </w:rPr>
        <w:t xml:space="preserve"> Týřov - Oupořský potok</w:t>
      </w:r>
      <w:r w:rsidR="00562EAB">
        <w:rPr>
          <w:rFonts w:ascii="Arial" w:eastAsia="ArialMT" w:hAnsi="Arial" w:cs="Arial"/>
          <w:sz w:val="22"/>
          <w:szCs w:val="22"/>
          <w:lang w:eastAsia="cs-CZ"/>
        </w:rPr>
        <w:t xml:space="preserve"> </w:t>
      </w:r>
      <w:r w:rsidR="0014122F" w:rsidRPr="0014122F">
        <w:rPr>
          <w:rFonts w:ascii="Arial" w:eastAsia="ArialMT" w:hAnsi="Arial" w:cs="Arial"/>
          <w:sz w:val="22"/>
          <w:szCs w:val="22"/>
          <w:lang w:eastAsia="cs-CZ"/>
        </w:rPr>
        <w:t xml:space="preserve">a EVL Skočová </w:t>
      </w:r>
      <w:r w:rsidR="00E23C7B">
        <w:rPr>
          <w:rFonts w:ascii="Arial" w:eastAsia="ArialMT" w:hAnsi="Arial" w:cs="Arial"/>
          <w:sz w:val="22"/>
          <w:szCs w:val="22"/>
          <w:lang w:eastAsia="cs-CZ"/>
        </w:rPr>
        <w:t>–</w:t>
      </w:r>
      <w:r w:rsidR="0014122F" w:rsidRPr="0014122F">
        <w:rPr>
          <w:rFonts w:ascii="Arial" w:eastAsia="ArialMT" w:hAnsi="Arial" w:cs="Arial"/>
          <w:sz w:val="22"/>
          <w:szCs w:val="22"/>
          <w:lang w:eastAsia="cs-CZ"/>
        </w:rPr>
        <w:t xml:space="preserve"> pískovna</w:t>
      </w:r>
      <w:r w:rsidR="00E23C7B">
        <w:rPr>
          <w:rFonts w:ascii="Arial" w:eastAsia="ArialMT" w:hAnsi="Arial" w:cs="Arial"/>
          <w:sz w:val="22"/>
          <w:szCs w:val="22"/>
          <w:lang w:eastAsia="cs-CZ"/>
        </w:rPr>
        <w:t xml:space="preserve"> a dále Ptačí oblasti Křivoklátsko</w:t>
      </w:r>
      <w:r w:rsidRPr="0014122F">
        <w:rPr>
          <w:rFonts w:ascii="Arial" w:hAnsi="Arial" w:cs="Arial"/>
          <w:sz w:val="22"/>
          <w:szCs w:val="22"/>
          <w:lang w:bidi="en-US"/>
        </w:rPr>
        <w:t>.</w:t>
      </w:r>
    </w:p>
    <w:p w14:paraId="5018123B" w14:textId="63FC0B47" w:rsidR="00BF5496" w:rsidRPr="00562EAB" w:rsidRDefault="0035090C" w:rsidP="00C25A2D">
      <w:pPr>
        <w:spacing w:after="120"/>
        <w:ind w:hanging="2"/>
        <w:rPr>
          <w:rFonts w:ascii="Arial" w:eastAsia="Arial" w:hAnsi="Arial" w:cs="Arial"/>
          <w:sz w:val="22"/>
          <w:szCs w:val="22"/>
        </w:rPr>
      </w:pPr>
      <w:r w:rsidRPr="00562EAB">
        <w:rPr>
          <w:rFonts w:ascii="Arial" w:eastAsia="Arial" w:hAnsi="Arial" w:cs="Arial"/>
          <w:sz w:val="22"/>
          <w:szCs w:val="22"/>
        </w:rPr>
        <w:t xml:space="preserve">Návrhu </w:t>
      </w:r>
      <w:r w:rsidR="00562EAB" w:rsidRPr="00562EAB">
        <w:rPr>
          <w:rFonts w:ascii="Arial" w:eastAsia="Arial" w:hAnsi="Arial" w:cs="Arial"/>
          <w:sz w:val="22"/>
          <w:szCs w:val="22"/>
        </w:rPr>
        <w:t xml:space="preserve">zákona </w:t>
      </w:r>
      <w:r w:rsidRPr="00562EAB">
        <w:rPr>
          <w:rFonts w:ascii="Arial" w:eastAsia="Arial" w:hAnsi="Arial" w:cs="Arial"/>
          <w:sz w:val="22"/>
          <w:szCs w:val="22"/>
        </w:rPr>
        <w:t xml:space="preserve">se v oblasti soustavy Natura 2000 týká </w:t>
      </w:r>
    </w:p>
    <w:p w14:paraId="46803CFF" w14:textId="77777777" w:rsidR="00BF5496" w:rsidRPr="00BF5496" w:rsidRDefault="0035090C" w:rsidP="00C25A2D">
      <w:pPr>
        <w:pStyle w:val="Odstavecseseznamem"/>
        <w:numPr>
          <w:ilvl w:val="0"/>
          <w:numId w:val="8"/>
        </w:numPr>
        <w:spacing w:after="120"/>
        <w:ind w:left="0" w:firstLine="0"/>
        <w:rPr>
          <w:rFonts w:ascii="Arial" w:eastAsia="Arial" w:hAnsi="Arial" w:cs="Arial"/>
          <w:sz w:val="22"/>
          <w:szCs w:val="22"/>
        </w:rPr>
      </w:pPr>
      <w:r w:rsidRPr="00BF5496">
        <w:rPr>
          <w:rFonts w:ascii="Arial" w:eastAsia="Arial" w:hAnsi="Arial" w:cs="Arial"/>
          <w:sz w:val="22"/>
          <w:szCs w:val="22"/>
        </w:rPr>
        <w:t>směrnice Rady 92/43/EHS ze dne 21. května 1992 o ochraně přírodních stanovišť, volně žijících živočichů a planě rostoucích rostlin,</w:t>
      </w:r>
    </w:p>
    <w:p w14:paraId="40B0DB21" w14:textId="77777777" w:rsidR="00BF5496" w:rsidRPr="00BF5496" w:rsidRDefault="0035090C" w:rsidP="00C25A2D">
      <w:pPr>
        <w:pStyle w:val="Odstavecseseznamem"/>
        <w:numPr>
          <w:ilvl w:val="0"/>
          <w:numId w:val="8"/>
        </w:numPr>
        <w:spacing w:after="120"/>
        <w:ind w:left="0" w:firstLine="0"/>
        <w:rPr>
          <w:rFonts w:ascii="Arial" w:eastAsia="Arial" w:hAnsi="Arial" w:cs="Arial"/>
          <w:sz w:val="22"/>
          <w:szCs w:val="22"/>
        </w:rPr>
      </w:pPr>
      <w:r w:rsidRPr="00BF5496">
        <w:rPr>
          <w:rFonts w:ascii="Arial" w:eastAsia="Arial" w:hAnsi="Arial" w:cs="Arial"/>
          <w:sz w:val="22"/>
          <w:szCs w:val="22"/>
        </w:rPr>
        <w:t xml:space="preserve">směrnice </w:t>
      </w:r>
      <w:r w:rsidRPr="00BF5496">
        <w:rPr>
          <w:rFonts w:ascii="Arial" w:hAnsi="Arial" w:cs="Arial"/>
          <w:sz w:val="22"/>
          <w:szCs w:val="22"/>
        </w:rPr>
        <w:t>Evropského parlamentu a Rady 2009/147/ES ze dne 30. listopadu 2009 o ochraně volně žijících ptáků (kodifikované znění).</w:t>
      </w:r>
    </w:p>
    <w:p w14:paraId="313C854B" w14:textId="28C4AC65" w:rsidR="00C25A2D" w:rsidRPr="00C25A2D" w:rsidRDefault="0035090C" w:rsidP="00C25A2D">
      <w:pPr>
        <w:pStyle w:val="a"/>
        <w:spacing w:before="0"/>
        <w:ind w:left="0" w:firstLine="0"/>
        <w:rPr>
          <w:rFonts w:ascii="Arial" w:hAnsi="Arial" w:cs="Arial"/>
          <w:b w:val="0"/>
          <w:noProof/>
          <w:sz w:val="22"/>
          <w:szCs w:val="22"/>
          <w:lang w:bidi="en-US"/>
        </w:rPr>
      </w:pPr>
      <w:r w:rsidRPr="00C25A2D">
        <w:rPr>
          <w:rFonts w:ascii="Arial" w:hAnsi="Arial" w:cs="Arial"/>
          <w:b w:val="0"/>
          <w:noProof/>
          <w:sz w:val="22"/>
          <w:szCs w:val="22"/>
          <w:lang w:bidi="en-US"/>
        </w:rPr>
        <w:lastRenderedPageBreak/>
        <w:t>Navrhovaná úprava svým cílem souvisí s</w:t>
      </w:r>
      <w:r>
        <w:rPr>
          <w:rFonts w:ascii="Arial" w:hAnsi="Arial" w:cs="Arial"/>
          <w:b w:val="0"/>
          <w:noProof/>
          <w:sz w:val="22"/>
          <w:szCs w:val="22"/>
          <w:lang w:bidi="en-US"/>
        </w:rPr>
        <w:t xml:space="preserve"> rovněž </w:t>
      </w:r>
      <w:r w:rsidRPr="00C25A2D">
        <w:rPr>
          <w:rFonts w:ascii="Arial" w:hAnsi="Arial" w:cs="Arial"/>
          <w:b w:val="0"/>
          <w:noProof/>
          <w:sz w:val="22"/>
          <w:szCs w:val="22"/>
          <w:lang w:bidi="en-US"/>
        </w:rPr>
        <w:t xml:space="preserve">mezinárodními úmluvami, jimiž je Česká republika vázána (konkrétně slouží k naplnění Úmluvy o ochraně evropské fauny a flóry a přírodních stanovišť a Úmluvy o biologické rozmanitosti). </w:t>
      </w:r>
    </w:p>
    <w:p w14:paraId="5BD34852" w14:textId="77777777" w:rsidR="00BF5496" w:rsidRPr="00BF5496" w:rsidRDefault="00BF5496" w:rsidP="00BF5496">
      <w:pPr>
        <w:rPr>
          <w:rFonts w:ascii="Arial" w:hAnsi="Arial" w:cs="Arial"/>
          <w:sz w:val="22"/>
          <w:szCs w:val="22"/>
          <w:u w:val="single"/>
        </w:rPr>
      </w:pPr>
    </w:p>
    <w:p w14:paraId="6D27246B" w14:textId="2D839262" w:rsidR="00BF5496" w:rsidRPr="00BF5496" w:rsidRDefault="0035090C" w:rsidP="00BF5496">
      <w:pPr>
        <w:keepNext/>
        <w:spacing w:after="120"/>
        <w:outlineLvl w:val="1"/>
        <w:rPr>
          <w:rFonts w:ascii="Arial" w:hAnsi="Arial" w:cs="Arial"/>
          <w:b/>
          <w:sz w:val="22"/>
          <w:szCs w:val="22"/>
          <w:lang w:bidi="en-US"/>
        </w:rPr>
      </w:pPr>
      <w:r w:rsidRPr="00BF5496">
        <w:rPr>
          <w:rFonts w:ascii="Arial" w:hAnsi="Arial" w:cs="Arial"/>
          <w:b/>
          <w:sz w:val="22"/>
          <w:szCs w:val="22"/>
          <w:lang w:bidi="en-US"/>
        </w:rPr>
        <w:t>D</w:t>
      </w:r>
      <w:r w:rsidRPr="00BF5496">
        <w:rPr>
          <w:rFonts w:ascii="Arial" w:hAnsi="Arial" w:cs="Arial"/>
          <w:b/>
          <w:sz w:val="22"/>
          <w:szCs w:val="22"/>
          <w:lang w:bidi="en-US"/>
        </w:rPr>
        <w:tab/>
        <w:t xml:space="preserve">Zhodnocení platného právního stavu a odůvodnění </w:t>
      </w:r>
      <w:r w:rsidRPr="00BF5496">
        <w:rPr>
          <w:rFonts w:ascii="Arial" w:hAnsi="Arial" w:cs="Arial"/>
          <w:b/>
          <w:sz w:val="22"/>
          <w:szCs w:val="22"/>
          <w:lang w:bidi="en-US"/>
        </w:rPr>
        <w:t>nezbytnosti jeho změny</w:t>
      </w:r>
    </w:p>
    <w:p w14:paraId="6169FA31" w14:textId="5A2EB8D3" w:rsidR="00E30C96" w:rsidRDefault="0035090C" w:rsidP="00BF5496">
      <w:pPr>
        <w:spacing w:after="120"/>
        <w:rPr>
          <w:rFonts w:ascii="Arial" w:hAnsi="Arial" w:cs="Arial"/>
          <w:sz w:val="22"/>
          <w:szCs w:val="22"/>
        </w:rPr>
      </w:pPr>
      <w:r>
        <w:rPr>
          <w:rFonts w:ascii="Arial" w:hAnsi="Arial" w:cs="Arial"/>
          <w:sz w:val="22"/>
          <w:szCs w:val="22"/>
        </w:rPr>
        <w:t xml:space="preserve">V současné době je předmětné území </w:t>
      </w:r>
      <w:r w:rsidR="006D0E05">
        <w:rPr>
          <w:rFonts w:ascii="Arial" w:hAnsi="Arial" w:cs="Arial"/>
          <w:sz w:val="22"/>
          <w:szCs w:val="22"/>
        </w:rPr>
        <w:t xml:space="preserve">chráněno v kategorii </w:t>
      </w:r>
      <w:r w:rsidR="00BD24BA">
        <w:rPr>
          <w:rFonts w:ascii="Arial" w:hAnsi="Arial" w:cs="Arial"/>
          <w:sz w:val="22"/>
          <w:szCs w:val="22"/>
        </w:rPr>
        <w:t>c</w:t>
      </w:r>
      <w:r w:rsidR="006D0E05">
        <w:rPr>
          <w:rFonts w:ascii="Arial" w:hAnsi="Arial" w:cs="Arial"/>
          <w:sz w:val="22"/>
          <w:szCs w:val="22"/>
        </w:rPr>
        <w:t xml:space="preserve">hráněná krajinná oblast (CHKO Křivoklátsko) a dále prostřednictvím několika vyhlášených maloplošných zvláště chráněných území (např. NPR Týřov, NPR Vůznice). Pro </w:t>
      </w:r>
      <w:r w:rsidR="001564A3" w:rsidRPr="00D04D61">
        <w:rPr>
          <w:rFonts w:ascii="Arial" w:hAnsi="Arial" w:cs="Arial"/>
          <w:sz w:val="22"/>
          <w:szCs w:val="22"/>
        </w:rPr>
        <w:t xml:space="preserve">zachování a zlepšování přírodních hodnot a funkcí </w:t>
      </w:r>
      <w:r>
        <w:rPr>
          <w:rFonts w:ascii="Arial" w:hAnsi="Arial" w:cs="Arial"/>
          <w:sz w:val="22"/>
          <w:szCs w:val="22"/>
        </w:rPr>
        <w:t>území Křivoklátska</w:t>
      </w:r>
      <w:r w:rsidR="001564A3" w:rsidRPr="00D04D61">
        <w:rPr>
          <w:rFonts w:ascii="Arial" w:hAnsi="Arial" w:cs="Arial"/>
          <w:sz w:val="22"/>
          <w:szCs w:val="22"/>
        </w:rPr>
        <w:t>, je</w:t>
      </w:r>
      <w:r>
        <w:rPr>
          <w:rFonts w:ascii="Arial" w:hAnsi="Arial" w:cs="Arial"/>
          <w:sz w:val="22"/>
          <w:szCs w:val="22"/>
        </w:rPr>
        <w:t>ho typického reliéfu a geologické stavby a přirozených nebo člověkem málo pozměněných ekosystémů</w:t>
      </w:r>
      <w:r w:rsidR="001564A3" w:rsidRPr="00D04D61">
        <w:rPr>
          <w:rFonts w:ascii="Arial" w:hAnsi="Arial" w:cs="Arial"/>
          <w:sz w:val="22"/>
          <w:szCs w:val="22"/>
        </w:rPr>
        <w:t xml:space="preserve">, </w:t>
      </w:r>
      <w:r w:rsidR="006D0E05">
        <w:rPr>
          <w:rFonts w:ascii="Arial" w:hAnsi="Arial" w:cs="Arial"/>
          <w:sz w:val="22"/>
          <w:szCs w:val="22"/>
        </w:rPr>
        <w:t>je nezbytné</w:t>
      </w:r>
      <w:r w:rsidR="001564A3" w:rsidRPr="00D04D61">
        <w:rPr>
          <w:rFonts w:ascii="Arial" w:hAnsi="Arial" w:cs="Arial"/>
          <w:sz w:val="22"/>
          <w:szCs w:val="22"/>
        </w:rPr>
        <w:t xml:space="preserve"> vyhlášení </w:t>
      </w:r>
      <w:r w:rsidR="006D0E05">
        <w:rPr>
          <w:rFonts w:ascii="Arial" w:hAnsi="Arial" w:cs="Arial"/>
          <w:sz w:val="22"/>
          <w:szCs w:val="22"/>
        </w:rPr>
        <w:t>části</w:t>
      </w:r>
      <w:r w:rsidR="001564A3" w:rsidRPr="00D04D61">
        <w:rPr>
          <w:rFonts w:ascii="Arial" w:hAnsi="Arial" w:cs="Arial"/>
          <w:sz w:val="22"/>
          <w:szCs w:val="22"/>
        </w:rPr>
        <w:t xml:space="preserve"> území </w:t>
      </w:r>
      <w:r w:rsidR="006D0E05">
        <w:rPr>
          <w:rFonts w:ascii="Arial" w:hAnsi="Arial" w:cs="Arial"/>
          <w:sz w:val="22"/>
          <w:szCs w:val="22"/>
        </w:rPr>
        <w:t xml:space="preserve">dosavadní CHKO </w:t>
      </w:r>
      <w:r w:rsidR="001564A3" w:rsidRPr="00D04D61">
        <w:rPr>
          <w:rFonts w:ascii="Arial" w:hAnsi="Arial" w:cs="Arial"/>
          <w:sz w:val="22"/>
          <w:szCs w:val="22"/>
        </w:rPr>
        <w:t xml:space="preserve">v kategorii </w:t>
      </w:r>
      <w:r w:rsidRPr="00E30C96">
        <w:rPr>
          <w:rFonts w:ascii="Arial" w:hAnsi="Arial" w:cs="Arial"/>
          <w:sz w:val="22"/>
          <w:szCs w:val="22"/>
        </w:rPr>
        <w:t>národní park</w:t>
      </w:r>
      <w:r w:rsidR="001564A3" w:rsidRPr="00E30C96">
        <w:rPr>
          <w:rFonts w:ascii="Arial" w:hAnsi="Arial" w:cs="Arial"/>
          <w:sz w:val="22"/>
          <w:szCs w:val="22"/>
        </w:rPr>
        <w:t>,</w:t>
      </w:r>
      <w:r w:rsidR="001564A3" w:rsidRPr="00D04D61">
        <w:rPr>
          <w:rFonts w:ascii="Arial" w:hAnsi="Arial" w:cs="Arial"/>
          <w:b/>
          <w:sz w:val="22"/>
          <w:szCs w:val="22"/>
        </w:rPr>
        <w:t xml:space="preserve"> </w:t>
      </w:r>
      <w:r w:rsidR="001564A3" w:rsidRPr="00D04D61">
        <w:rPr>
          <w:rFonts w:ascii="Arial" w:hAnsi="Arial" w:cs="Arial"/>
          <w:sz w:val="22"/>
          <w:szCs w:val="22"/>
        </w:rPr>
        <w:t>ve smyslu ustanovení § </w:t>
      </w:r>
      <w:r>
        <w:rPr>
          <w:rFonts w:ascii="Arial" w:hAnsi="Arial" w:cs="Arial"/>
          <w:sz w:val="22"/>
          <w:szCs w:val="22"/>
        </w:rPr>
        <w:t>15</w:t>
      </w:r>
      <w:r w:rsidR="001564A3" w:rsidRPr="00D04D61">
        <w:rPr>
          <w:rFonts w:ascii="Arial" w:hAnsi="Arial" w:cs="Arial"/>
          <w:sz w:val="22"/>
          <w:szCs w:val="22"/>
        </w:rPr>
        <w:t xml:space="preserve"> </w:t>
      </w:r>
      <w:r w:rsidR="000A5E77">
        <w:rPr>
          <w:rFonts w:ascii="Arial" w:hAnsi="Arial" w:cs="Arial"/>
          <w:sz w:val="22"/>
          <w:szCs w:val="22"/>
        </w:rPr>
        <w:t xml:space="preserve">odst. 1 </w:t>
      </w:r>
      <w:r w:rsidR="001564A3" w:rsidRPr="00D04D61">
        <w:rPr>
          <w:rFonts w:ascii="Arial" w:hAnsi="Arial" w:cs="Arial"/>
          <w:sz w:val="22"/>
          <w:szCs w:val="22"/>
        </w:rPr>
        <w:t>zákona</w:t>
      </w:r>
      <w:r>
        <w:rPr>
          <w:rFonts w:ascii="Arial" w:hAnsi="Arial" w:cs="Arial"/>
          <w:sz w:val="22"/>
          <w:szCs w:val="22"/>
        </w:rPr>
        <w:t xml:space="preserve"> č. 114/1992 Sb.</w:t>
      </w:r>
      <w:r w:rsidR="001564A3" w:rsidRPr="00D04D61">
        <w:rPr>
          <w:rFonts w:ascii="Arial" w:hAnsi="Arial" w:cs="Arial"/>
          <w:sz w:val="22"/>
          <w:szCs w:val="22"/>
        </w:rPr>
        <w:t xml:space="preserve"> </w:t>
      </w:r>
    </w:p>
    <w:p w14:paraId="3918AE18" w14:textId="6F5F9F71" w:rsidR="00BF5496" w:rsidRDefault="0035090C" w:rsidP="00BF5496">
      <w:pPr>
        <w:spacing w:after="120"/>
        <w:rPr>
          <w:rFonts w:ascii="Arial" w:hAnsi="Arial" w:cs="Arial"/>
          <w:sz w:val="22"/>
          <w:szCs w:val="22"/>
          <w:lang w:bidi="en-US"/>
        </w:rPr>
      </w:pPr>
      <w:r w:rsidRPr="00D04D61">
        <w:rPr>
          <w:rFonts w:ascii="Arial" w:hAnsi="Arial" w:cs="Arial"/>
          <w:sz w:val="22"/>
          <w:szCs w:val="22"/>
        </w:rPr>
        <w:t xml:space="preserve">Vedle zajištění právní ochrany přírodně hodnotného a ekologicky stabilního území </w:t>
      </w:r>
      <w:r w:rsidR="00BD24BA">
        <w:rPr>
          <w:rFonts w:ascii="Arial" w:hAnsi="Arial" w:cs="Arial"/>
          <w:sz w:val="22"/>
          <w:szCs w:val="22"/>
        </w:rPr>
        <w:t xml:space="preserve">v kategorii „národní park“ </w:t>
      </w:r>
      <w:r w:rsidRPr="00D04D61">
        <w:rPr>
          <w:rFonts w:ascii="Arial" w:hAnsi="Arial" w:cs="Arial"/>
          <w:sz w:val="22"/>
          <w:szCs w:val="22"/>
        </w:rPr>
        <w:t xml:space="preserve">je cílem zajistit kvalitnější a efektivní přístup k péči o přírodní hodnoty a možnost spolupráce s obcemi při zachování a zlepšování stavu území. </w:t>
      </w:r>
      <w:r w:rsidRPr="00BF5496">
        <w:rPr>
          <w:rFonts w:ascii="Arial" w:hAnsi="Arial" w:cs="Arial"/>
          <w:sz w:val="22"/>
          <w:szCs w:val="22"/>
          <w:lang w:bidi="en-US"/>
        </w:rPr>
        <w:t xml:space="preserve">  </w:t>
      </w:r>
    </w:p>
    <w:p w14:paraId="4274B3FA" w14:textId="77777777" w:rsidR="00BD24BA" w:rsidRPr="00BF5496" w:rsidRDefault="00BD24BA" w:rsidP="00BF5496">
      <w:pPr>
        <w:spacing w:after="120"/>
        <w:rPr>
          <w:rFonts w:ascii="Arial" w:hAnsi="Arial" w:cs="Arial"/>
          <w:sz w:val="22"/>
          <w:szCs w:val="22"/>
          <w:lang w:bidi="en-US"/>
        </w:rPr>
      </w:pPr>
    </w:p>
    <w:p w14:paraId="02DBB41A" w14:textId="77777777" w:rsidR="00BF5496" w:rsidRPr="00BF5496" w:rsidRDefault="0035090C" w:rsidP="00BF5496">
      <w:pPr>
        <w:keepNext/>
        <w:spacing w:after="120"/>
        <w:rPr>
          <w:rFonts w:ascii="Arial" w:hAnsi="Arial" w:cs="Arial"/>
          <w:color w:val="000000"/>
          <w:sz w:val="22"/>
          <w:szCs w:val="22"/>
        </w:rPr>
      </w:pPr>
      <w:r w:rsidRPr="00BF5496">
        <w:rPr>
          <w:rFonts w:ascii="Arial" w:hAnsi="Arial" w:cs="Arial"/>
          <w:b/>
          <w:sz w:val="22"/>
          <w:szCs w:val="22"/>
        </w:rPr>
        <w:t>E</w:t>
      </w:r>
      <w:r w:rsidRPr="00BF5496">
        <w:rPr>
          <w:rFonts w:ascii="Arial" w:hAnsi="Arial" w:cs="Arial"/>
          <w:b/>
          <w:sz w:val="22"/>
          <w:szCs w:val="22"/>
        </w:rPr>
        <w:tab/>
        <w:t>Předpokládaný hospodářský a finanční dopad navrhované právní úpravy na státní rozpočet, ostatní veřejné rozpočty, na podnikatelské prostředí České republiky</w:t>
      </w:r>
    </w:p>
    <w:p w14:paraId="3675DC2F" w14:textId="77777777" w:rsidR="00E548B6" w:rsidRDefault="0035090C" w:rsidP="000D4176">
      <w:pPr>
        <w:spacing w:after="120"/>
        <w:rPr>
          <w:rFonts w:ascii="Arial" w:hAnsi="Arial" w:cs="Arial"/>
          <w:sz w:val="22"/>
          <w:szCs w:val="22"/>
        </w:rPr>
      </w:pPr>
      <w:r w:rsidRPr="00D97DF1">
        <w:rPr>
          <w:rFonts w:ascii="Arial" w:hAnsi="Arial" w:cs="Arial"/>
          <w:sz w:val="22"/>
          <w:szCs w:val="22"/>
        </w:rPr>
        <w:t xml:space="preserve">V souvislosti se vznikem NP Křivoklátsko a zejména se zřízením Správy NP se očekávají jednorázové náklady, a to především na </w:t>
      </w:r>
      <w:r>
        <w:rPr>
          <w:rFonts w:ascii="Arial" w:hAnsi="Arial" w:cs="Arial"/>
          <w:sz w:val="22"/>
          <w:szCs w:val="22"/>
        </w:rPr>
        <w:t>pořízení budovy – sídla NP</w:t>
      </w:r>
      <w:r w:rsidRPr="00D97DF1">
        <w:rPr>
          <w:rFonts w:ascii="Arial" w:hAnsi="Arial" w:cs="Arial"/>
          <w:sz w:val="22"/>
          <w:szCs w:val="22"/>
        </w:rPr>
        <w:t xml:space="preserve"> (vybudování, rekonstrukc</w:t>
      </w:r>
      <w:r>
        <w:rPr>
          <w:rFonts w:ascii="Arial" w:hAnsi="Arial" w:cs="Arial"/>
          <w:sz w:val="22"/>
          <w:szCs w:val="22"/>
        </w:rPr>
        <w:t>e</w:t>
      </w:r>
      <w:r w:rsidRPr="00D97DF1">
        <w:rPr>
          <w:rFonts w:ascii="Arial" w:hAnsi="Arial" w:cs="Arial"/>
          <w:sz w:val="22"/>
          <w:szCs w:val="22"/>
        </w:rPr>
        <w:t xml:space="preserve"> atd.), </w:t>
      </w:r>
      <w:r>
        <w:rPr>
          <w:rFonts w:ascii="Arial" w:hAnsi="Arial" w:cs="Arial"/>
          <w:sz w:val="22"/>
          <w:szCs w:val="22"/>
        </w:rPr>
        <w:t xml:space="preserve">dále na pořízení </w:t>
      </w:r>
      <w:r w:rsidRPr="00D97DF1">
        <w:rPr>
          <w:rFonts w:ascii="Arial" w:hAnsi="Arial" w:cs="Arial"/>
          <w:sz w:val="22"/>
          <w:szCs w:val="22"/>
        </w:rPr>
        <w:t>vybavení</w:t>
      </w:r>
      <w:r>
        <w:rPr>
          <w:rFonts w:ascii="Arial" w:hAnsi="Arial" w:cs="Arial"/>
          <w:sz w:val="22"/>
          <w:szCs w:val="22"/>
        </w:rPr>
        <w:t xml:space="preserve"> a</w:t>
      </w:r>
      <w:r w:rsidRPr="00D97DF1">
        <w:rPr>
          <w:rFonts w:ascii="Arial" w:hAnsi="Arial" w:cs="Arial"/>
          <w:sz w:val="22"/>
          <w:szCs w:val="22"/>
        </w:rPr>
        <w:t xml:space="preserve"> vozov</w:t>
      </w:r>
      <w:r>
        <w:rPr>
          <w:rFonts w:ascii="Arial" w:hAnsi="Arial" w:cs="Arial"/>
          <w:sz w:val="22"/>
          <w:szCs w:val="22"/>
        </w:rPr>
        <w:t>ého</w:t>
      </w:r>
      <w:r w:rsidRPr="00D97DF1">
        <w:rPr>
          <w:rFonts w:ascii="Arial" w:hAnsi="Arial" w:cs="Arial"/>
          <w:sz w:val="22"/>
          <w:szCs w:val="22"/>
        </w:rPr>
        <w:t xml:space="preserve"> park</w:t>
      </w:r>
      <w:r>
        <w:rPr>
          <w:rFonts w:ascii="Arial" w:hAnsi="Arial" w:cs="Arial"/>
          <w:sz w:val="22"/>
          <w:szCs w:val="22"/>
        </w:rPr>
        <w:t>u</w:t>
      </w:r>
      <w:r w:rsidRPr="00D97DF1">
        <w:rPr>
          <w:rFonts w:ascii="Arial" w:hAnsi="Arial" w:cs="Arial"/>
          <w:sz w:val="22"/>
          <w:szCs w:val="22"/>
        </w:rPr>
        <w:t xml:space="preserve">, a dále se očekávají každoroční provozní náklady (včetně mzdových nákladů), které budou muset být pokryty ze státního rozpočtu. </w:t>
      </w:r>
      <w:bookmarkStart w:id="0" w:name="_Hlk157671113"/>
    </w:p>
    <w:p w14:paraId="628CCD77" w14:textId="0098C7A6" w:rsidR="00E548B6" w:rsidRPr="009B175B" w:rsidRDefault="0035090C" w:rsidP="000D4176">
      <w:pPr>
        <w:tabs>
          <w:tab w:val="left" w:pos="1037"/>
        </w:tabs>
        <w:spacing w:after="120"/>
        <w:rPr>
          <w:rFonts w:ascii="Arial" w:hAnsi="Arial" w:cs="Arial"/>
          <w:sz w:val="22"/>
          <w:szCs w:val="22"/>
        </w:rPr>
      </w:pPr>
      <w:r w:rsidRPr="009B175B">
        <w:rPr>
          <w:rFonts w:ascii="Arial" w:hAnsi="Arial" w:cs="Arial"/>
          <w:sz w:val="22"/>
          <w:szCs w:val="22"/>
        </w:rPr>
        <w:t>Náklady na vybudování nového sídla Správy NP byly odhadnuty zhruba na 150, 7 mil. Kč. V prvních letech je pro fungování Správy NP nutné zajistit pronájem objektu či kanceláří jako přechodného sídla Správy NP (ve městě Beroun). Celkové roční náklady na pronájem představují částku cca 2,2 – 4,4 mil. Kč/rok.</w:t>
      </w:r>
    </w:p>
    <w:p w14:paraId="4EB338A1" w14:textId="77777777" w:rsidR="00E548B6" w:rsidRPr="009B175B" w:rsidRDefault="0035090C" w:rsidP="000D4176">
      <w:pPr>
        <w:tabs>
          <w:tab w:val="left" w:pos="1037"/>
        </w:tabs>
        <w:spacing w:after="120"/>
        <w:rPr>
          <w:rFonts w:ascii="Arial" w:hAnsi="Arial" w:cs="Arial"/>
          <w:sz w:val="22"/>
          <w:szCs w:val="22"/>
        </w:rPr>
      </w:pPr>
      <w:r w:rsidRPr="009B175B">
        <w:rPr>
          <w:rFonts w:ascii="Arial" w:hAnsi="Arial" w:cs="Arial"/>
          <w:sz w:val="22"/>
          <w:szCs w:val="22"/>
        </w:rPr>
        <w:t>Další jednorázové náklady (v roce 2026) zahrnují vybavení pracoviště a zaměstnanců Správy NP (cca 19,8 mil. Kč), pořízení vozového parku (cca 35 mil. Kč) a označení hranic NP a klidového území (cca 1,06 mil. Kč).</w:t>
      </w:r>
    </w:p>
    <w:p w14:paraId="4C904FA1" w14:textId="6D6B03B0" w:rsidR="00E548B6" w:rsidRPr="00345673" w:rsidRDefault="0035090C" w:rsidP="000D4176">
      <w:pPr>
        <w:tabs>
          <w:tab w:val="left" w:pos="1037"/>
        </w:tabs>
        <w:spacing w:after="120"/>
        <w:rPr>
          <w:rFonts w:ascii="Arial" w:hAnsi="Arial" w:cs="Arial"/>
          <w:sz w:val="22"/>
          <w:szCs w:val="22"/>
        </w:rPr>
      </w:pPr>
      <w:r w:rsidRPr="00345673">
        <w:rPr>
          <w:rFonts w:ascii="Arial" w:hAnsi="Arial" w:cs="Arial"/>
          <w:sz w:val="22"/>
          <w:szCs w:val="22"/>
        </w:rPr>
        <w:t>Každoroční náklady na provoz Správy NP (potřebný počet přepočítaných úvazků pro Správu NP Křivoklátsko byl odhadnut na 112) jsou odhadovány na cca 292 mil. Kč/rok, výnosy z činnosti jsou odhadnuty na cca 63 mil. Kč/rok a příspěvek na pokrytí provozu Správy NP ze státního rozpočtu je odhadnut na 200 mil. Kč/rok</w:t>
      </w:r>
      <w:r>
        <w:rPr>
          <w:rFonts w:ascii="Arial" w:hAnsi="Arial" w:cs="Arial"/>
          <w:sz w:val="22"/>
          <w:szCs w:val="22"/>
        </w:rPr>
        <w:t>.</w:t>
      </w:r>
    </w:p>
    <w:p w14:paraId="574BB6D8" w14:textId="21A20BBF" w:rsidR="00E548B6" w:rsidRDefault="0035090C" w:rsidP="000D4176">
      <w:pPr>
        <w:spacing w:after="120"/>
        <w:rPr>
          <w:rFonts w:ascii="Arial" w:hAnsi="Arial" w:cs="Arial"/>
          <w:sz w:val="22"/>
          <w:szCs w:val="22"/>
        </w:rPr>
      </w:pPr>
      <w:r w:rsidRPr="00345673">
        <w:rPr>
          <w:rFonts w:ascii="Arial" w:hAnsi="Arial" w:cs="Arial"/>
          <w:sz w:val="22"/>
          <w:szCs w:val="22"/>
        </w:rPr>
        <w:t xml:space="preserve">Vyhlášením NP Křivoklátsko dojde k úspoře za čerpání náhrady za újmu vzniklou v důsledku omezení lesního hospodaření, která v roce 2022 činila 14,5 mil. Kč a na rok 2023 je odhadována na 27,2 mil. Kč. Teoretická výše náhrady újmy vzniklé v důsledku ponechání lesa samovolnému vývoji by však při </w:t>
      </w:r>
      <w:r>
        <w:rPr>
          <w:rFonts w:ascii="Arial" w:hAnsi="Arial" w:cs="Arial"/>
          <w:sz w:val="22"/>
          <w:szCs w:val="22"/>
        </w:rPr>
        <w:t>podání žádostí o náhradu újmy</w:t>
      </w:r>
      <w:r w:rsidRPr="00345673">
        <w:rPr>
          <w:rFonts w:ascii="Arial" w:hAnsi="Arial" w:cs="Arial"/>
          <w:sz w:val="22"/>
          <w:szCs w:val="22"/>
        </w:rPr>
        <w:t xml:space="preserve"> za všechny porosty na území NP mohla každoročně činit až 135 mil. Kč/rok.</w:t>
      </w:r>
    </w:p>
    <w:bookmarkEnd w:id="0"/>
    <w:p w14:paraId="0EB250C4" w14:textId="09DA3E21" w:rsidR="00E548B6" w:rsidRDefault="0035090C" w:rsidP="000D4176">
      <w:pPr>
        <w:spacing w:after="120"/>
        <w:rPr>
          <w:rFonts w:ascii="Arial" w:hAnsi="Arial" w:cs="Arial"/>
          <w:sz w:val="22"/>
          <w:szCs w:val="22"/>
        </w:rPr>
      </w:pPr>
      <w:r w:rsidRPr="00345673">
        <w:rPr>
          <w:rFonts w:ascii="Arial" w:hAnsi="Arial" w:cs="Arial"/>
          <w:sz w:val="22"/>
          <w:szCs w:val="22"/>
        </w:rPr>
        <w:t>Vyhlášením NP Křivoklátsko se pravděpodobně zvýší návštěvnost daného regionu i obcí. To pro obce může znamenat další zdroj příjmu</w:t>
      </w:r>
      <w:r w:rsidRPr="00AA0F40">
        <w:rPr>
          <w:rFonts w:ascii="Arial" w:hAnsi="Arial" w:cs="Arial"/>
          <w:sz w:val="22"/>
          <w:szCs w:val="22"/>
        </w:rPr>
        <w:t xml:space="preserve"> (např. placená parkoviště v obcích aj.). Dále vznik NP může pro obce znamenat snazší dostupnost finančních prostředků fondů EU, národních programů, popř. dalších dotačních programů.</w:t>
      </w:r>
    </w:p>
    <w:p w14:paraId="148E3522" w14:textId="3BD83EA9" w:rsidR="00085A4A" w:rsidRPr="00AA0F40" w:rsidRDefault="0035090C" w:rsidP="000D4176">
      <w:pPr>
        <w:spacing w:after="120"/>
        <w:rPr>
          <w:rFonts w:ascii="Arial" w:hAnsi="Arial" w:cs="Arial"/>
          <w:sz w:val="22"/>
          <w:szCs w:val="22"/>
        </w:rPr>
      </w:pPr>
      <w:r>
        <w:rPr>
          <w:rFonts w:ascii="Arial" w:hAnsi="Arial" w:cs="Arial"/>
          <w:sz w:val="22"/>
          <w:szCs w:val="22"/>
        </w:rPr>
        <w:t>Blíže viz část V. materiálu – Závěrečná zpráva z hodnocení dopadů regulace.</w:t>
      </w:r>
    </w:p>
    <w:p w14:paraId="44E36B48" w14:textId="644CCAF7" w:rsidR="000A5E77" w:rsidRPr="00EB27B5" w:rsidRDefault="0035090C" w:rsidP="00EB27B5">
      <w:pPr>
        <w:autoSpaceDE w:val="0"/>
        <w:autoSpaceDN w:val="0"/>
        <w:adjustRightInd w:val="0"/>
        <w:spacing w:after="120"/>
        <w:rPr>
          <w:rFonts w:ascii="Arial" w:hAnsi="Arial" w:cs="Arial"/>
          <w:sz w:val="22"/>
          <w:szCs w:val="22"/>
          <w:lang w:eastAsia="cs-CZ"/>
        </w:rPr>
      </w:pPr>
      <w:r w:rsidRPr="00EB27B5">
        <w:rPr>
          <w:rFonts w:ascii="Arial" w:hAnsi="Arial" w:cs="Arial"/>
          <w:sz w:val="22"/>
          <w:szCs w:val="22"/>
          <w:lang w:eastAsia="cs-CZ"/>
        </w:rPr>
        <w:lastRenderedPageBreak/>
        <w:t xml:space="preserve">Záměr na vyhlášení NP Křivoklátsko byl zpracován, oznámen a projednán </w:t>
      </w:r>
      <w:r w:rsidR="00327C78">
        <w:rPr>
          <w:rFonts w:ascii="Arial" w:hAnsi="Arial" w:cs="Arial"/>
          <w:sz w:val="22"/>
          <w:szCs w:val="22"/>
          <w:lang w:eastAsia="cs-CZ"/>
        </w:rPr>
        <w:t xml:space="preserve">postupem </w:t>
      </w:r>
      <w:r w:rsidR="00C51115">
        <w:rPr>
          <w:rFonts w:ascii="Arial" w:hAnsi="Arial" w:cs="Arial"/>
          <w:sz w:val="22"/>
          <w:szCs w:val="22"/>
          <w:lang w:eastAsia="cs-CZ"/>
        </w:rPr>
        <w:t>podle</w:t>
      </w:r>
      <w:r w:rsidRPr="00EB27B5">
        <w:rPr>
          <w:rFonts w:ascii="Arial" w:hAnsi="Arial" w:cs="Arial"/>
          <w:sz w:val="22"/>
          <w:szCs w:val="22"/>
          <w:lang w:eastAsia="cs-CZ"/>
        </w:rPr>
        <w:t xml:space="preserve"> </w:t>
      </w:r>
      <w:r w:rsidR="00615657">
        <w:rPr>
          <w:rFonts w:ascii="Arial" w:hAnsi="Arial" w:cs="Arial"/>
          <w:sz w:val="22"/>
          <w:szCs w:val="22"/>
          <w:lang w:eastAsia="cs-CZ"/>
        </w:rPr>
        <w:br/>
      </w:r>
      <w:r w:rsidRPr="00EB27B5">
        <w:rPr>
          <w:rFonts w:ascii="Arial" w:hAnsi="Arial" w:cs="Arial"/>
          <w:sz w:val="22"/>
          <w:szCs w:val="22"/>
          <w:lang w:eastAsia="cs-CZ"/>
        </w:rPr>
        <w:t xml:space="preserve">§ 40 </w:t>
      </w:r>
      <w:r>
        <w:rPr>
          <w:rFonts w:ascii="Arial" w:hAnsi="Arial" w:cs="Arial"/>
          <w:sz w:val="22"/>
          <w:szCs w:val="22"/>
          <w:lang w:eastAsia="cs-CZ"/>
        </w:rPr>
        <w:t>zákona č. 114/1992 Sb</w:t>
      </w:r>
      <w:r w:rsidRPr="00EB27B5">
        <w:rPr>
          <w:rFonts w:ascii="Arial" w:hAnsi="Arial" w:cs="Arial"/>
          <w:sz w:val="22"/>
          <w:szCs w:val="22"/>
          <w:lang w:eastAsia="cs-CZ"/>
        </w:rPr>
        <w:t xml:space="preserve">. Ministerstvo životního prostředí zveřejnilo dne 27. září 2022 veřejnou vyhláškou oznámení o předložení </w:t>
      </w:r>
      <w:r w:rsidR="00B8314F">
        <w:rPr>
          <w:rFonts w:ascii="Arial" w:hAnsi="Arial" w:cs="Arial"/>
          <w:sz w:val="22"/>
          <w:szCs w:val="22"/>
          <w:lang w:eastAsia="cs-CZ"/>
        </w:rPr>
        <w:t>z</w:t>
      </w:r>
      <w:r w:rsidRPr="00EB27B5">
        <w:rPr>
          <w:rFonts w:ascii="Arial" w:hAnsi="Arial" w:cs="Arial"/>
          <w:sz w:val="22"/>
          <w:szCs w:val="22"/>
          <w:lang w:eastAsia="cs-CZ"/>
        </w:rPr>
        <w:t xml:space="preserve">áměru na vyhlášení NP Křivoklátsko a zaslalo oznámení </w:t>
      </w:r>
      <w:r w:rsidR="00B8314F">
        <w:rPr>
          <w:rFonts w:ascii="Arial" w:hAnsi="Arial" w:cs="Arial"/>
          <w:sz w:val="22"/>
          <w:szCs w:val="22"/>
          <w:lang w:eastAsia="cs-CZ"/>
        </w:rPr>
        <w:t>z</w:t>
      </w:r>
      <w:r w:rsidRPr="00EB27B5">
        <w:rPr>
          <w:rFonts w:ascii="Arial" w:hAnsi="Arial" w:cs="Arial"/>
          <w:sz w:val="22"/>
          <w:szCs w:val="22"/>
          <w:lang w:eastAsia="cs-CZ"/>
        </w:rPr>
        <w:t xml:space="preserve">áměru na vyhlášení NP Křivoklátsko všem obcím a krajům, jejichž území se záměr dotýká. K </w:t>
      </w:r>
      <w:r w:rsidR="00B8314F">
        <w:rPr>
          <w:rFonts w:ascii="Arial" w:hAnsi="Arial" w:cs="Arial"/>
          <w:sz w:val="22"/>
          <w:szCs w:val="22"/>
          <w:lang w:eastAsia="cs-CZ"/>
        </w:rPr>
        <w:t>z</w:t>
      </w:r>
      <w:r w:rsidRPr="00EB27B5">
        <w:rPr>
          <w:rFonts w:ascii="Arial" w:hAnsi="Arial" w:cs="Arial"/>
          <w:sz w:val="22"/>
          <w:szCs w:val="22"/>
          <w:lang w:eastAsia="cs-CZ"/>
        </w:rPr>
        <w:t xml:space="preserve">áměru na vyhlášení NP Křivoklátsko obdrželo Ministerstvo </w:t>
      </w:r>
      <w:r>
        <w:rPr>
          <w:rFonts w:ascii="Arial" w:hAnsi="Arial" w:cs="Arial"/>
          <w:sz w:val="22"/>
          <w:szCs w:val="22"/>
          <w:lang w:eastAsia="cs-CZ"/>
        </w:rPr>
        <w:t xml:space="preserve">životního prostředí </w:t>
      </w:r>
      <w:r w:rsidRPr="00EB27B5">
        <w:rPr>
          <w:rFonts w:ascii="Arial" w:hAnsi="Arial" w:cs="Arial"/>
          <w:sz w:val="22"/>
          <w:szCs w:val="22"/>
          <w:lang w:eastAsia="cs-CZ"/>
        </w:rPr>
        <w:t xml:space="preserve">celkem 42 námitek (26 námitek od fyzických a právnických osob a 16 námitek od dotčených obcí). </w:t>
      </w:r>
      <w:r>
        <w:rPr>
          <w:rFonts w:ascii="Arial" w:hAnsi="Arial" w:cs="Arial"/>
          <w:sz w:val="22"/>
          <w:szCs w:val="22"/>
          <w:lang w:eastAsia="cs-CZ"/>
        </w:rPr>
        <w:t>O</w:t>
      </w:r>
      <w:r w:rsidRPr="00EB27B5">
        <w:rPr>
          <w:rFonts w:ascii="Arial" w:hAnsi="Arial" w:cs="Arial"/>
          <w:sz w:val="22"/>
          <w:szCs w:val="22"/>
          <w:lang w:eastAsia="cs-CZ"/>
        </w:rPr>
        <w:t xml:space="preserve"> vše</w:t>
      </w:r>
      <w:r>
        <w:rPr>
          <w:rFonts w:ascii="Arial" w:hAnsi="Arial" w:cs="Arial"/>
          <w:sz w:val="22"/>
          <w:szCs w:val="22"/>
          <w:lang w:eastAsia="cs-CZ"/>
        </w:rPr>
        <w:t>ch</w:t>
      </w:r>
      <w:r w:rsidRPr="00EB27B5">
        <w:rPr>
          <w:rFonts w:ascii="Arial" w:hAnsi="Arial" w:cs="Arial"/>
          <w:sz w:val="22"/>
          <w:szCs w:val="22"/>
          <w:lang w:eastAsia="cs-CZ"/>
        </w:rPr>
        <w:t xml:space="preserve"> obdrženým námitkám byl</w:t>
      </w:r>
      <w:r>
        <w:rPr>
          <w:rFonts w:ascii="Arial" w:hAnsi="Arial" w:cs="Arial"/>
          <w:sz w:val="22"/>
          <w:szCs w:val="22"/>
          <w:lang w:eastAsia="cs-CZ"/>
        </w:rPr>
        <w:t xml:space="preserve">o rozhodnuto ve </w:t>
      </w:r>
      <w:r w:rsidRPr="00EB27B5">
        <w:rPr>
          <w:rFonts w:ascii="Arial" w:hAnsi="Arial" w:cs="Arial"/>
          <w:sz w:val="22"/>
          <w:szCs w:val="22"/>
          <w:lang w:eastAsia="cs-CZ"/>
        </w:rPr>
        <w:t xml:space="preserve"> správní</w:t>
      </w:r>
      <w:r>
        <w:rPr>
          <w:rFonts w:ascii="Arial" w:hAnsi="Arial" w:cs="Arial"/>
          <w:sz w:val="22"/>
          <w:szCs w:val="22"/>
          <w:lang w:eastAsia="cs-CZ"/>
        </w:rPr>
        <w:t>m</w:t>
      </w:r>
      <w:r w:rsidRPr="00EB27B5">
        <w:rPr>
          <w:rFonts w:ascii="Arial" w:hAnsi="Arial" w:cs="Arial"/>
          <w:sz w:val="22"/>
          <w:szCs w:val="22"/>
          <w:lang w:eastAsia="cs-CZ"/>
        </w:rPr>
        <w:t xml:space="preserve"> řízení v souladu se zákonem č. 50</w:t>
      </w:r>
      <w:r w:rsidRPr="00EB27B5">
        <w:rPr>
          <w:rFonts w:ascii="Arial" w:hAnsi="Arial" w:cs="Arial"/>
          <w:sz w:val="22"/>
          <w:szCs w:val="22"/>
          <w:lang w:eastAsia="cs-CZ"/>
        </w:rPr>
        <w:t>0/2004 Sb., správní řád, kdy bylo vydáno 28 prvoinstančních rozhodnutí o námitkách, která nabyla právní moci, dále bylo vydáno 13 prvoinstančních rozhodnutí o námitkách, ke kterým byl podán rozklad (</w:t>
      </w:r>
      <w:r w:rsidR="00327C78">
        <w:rPr>
          <w:rFonts w:ascii="Arial" w:hAnsi="Arial" w:cs="Arial"/>
          <w:sz w:val="22"/>
          <w:szCs w:val="22"/>
          <w:lang w:eastAsia="cs-CZ"/>
        </w:rPr>
        <w:t>všechny podané rozklady byly</w:t>
      </w:r>
      <w:r w:rsidRPr="00EB27B5">
        <w:rPr>
          <w:rFonts w:ascii="Arial" w:hAnsi="Arial" w:cs="Arial"/>
          <w:sz w:val="22"/>
          <w:szCs w:val="22"/>
          <w:lang w:eastAsia="cs-CZ"/>
        </w:rPr>
        <w:t xml:space="preserve"> projednán</w:t>
      </w:r>
      <w:r w:rsidR="00327C78">
        <w:rPr>
          <w:rFonts w:ascii="Arial" w:hAnsi="Arial" w:cs="Arial"/>
          <w:sz w:val="22"/>
          <w:szCs w:val="22"/>
          <w:lang w:eastAsia="cs-CZ"/>
        </w:rPr>
        <w:t>y</w:t>
      </w:r>
      <w:r w:rsidRPr="00EB27B5">
        <w:rPr>
          <w:rFonts w:ascii="Arial" w:hAnsi="Arial" w:cs="Arial"/>
          <w:sz w:val="22"/>
          <w:szCs w:val="22"/>
          <w:lang w:eastAsia="cs-CZ"/>
        </w:rPr>
        <w:t xml:space="preserve"> v rozkladové komisi</w:t>
      </w:r>
      <w:r w:rsidR="00445A9C">
        <w:rPr>
          <w:rFonts w:ascii="Arial" w:hAnsi="Arial" w:cs="Arial"/>
          <w:sz w:val="22"/>
          <w:szCs w:val="22"/>
          <w:lang w:eastAsia="cs-CZ"/>
        </w:rPr>
        <w:t xml:space="preserve"> ministra životního prostředí</w:t>
      </w:r>
      <w:r w:rsidR="00327C78" w:rsidRPr="00327C78">
        <w:rPr>
          <w:rFonts w:ascii="Arial" w:hAnsi="Arial" w:cs="Arial"/>
          <w:sz w:val="22"/>
          <w:szCs w:val="22"/>
          <w:lang w:eastAsia="cs-CZ"/>
        </w:rPr>
        <w:t xml:space="preserve"> </w:t>
      </w:r>
      <w:r w:rsidR="00327C78">
        <w:rPr>
          <w:rFonts w:ascii="Arial" w:hAnsi="Arial" w:cs="Arial"/>
          <w:sz w:val="22"/>
          <w:szCs w:val="22"/>
          <w:lang w:eastAsia="cs-CZ"/>
        </w:rPr>
        <w:t xml:space="preserve">a </w:t>
      </w:r>
      <w:r w:rsidR="00327C78" w:rsidRPr="00EB27B5">
        <w:rPr>
          <w:rFonts w:ascii="Arial" w:hAnsi="Arial" w:cs="Arial"/>
          <w:sz w:val="22"/>
          <w:szCs w:val="22"/>
          <w:lang w:eastAsia="cs-CZ"/>
        </w:rPr>
        <w:t>následn</w:t>
      </w:r>
      <w:r w:rsidR="00327C78">
        <w:rPr>
          <w:rFonts w:ascii="Arial" w:hAnsi="Arial" w:cs="Arial"/>
          <w:sz w:val="22"/>
          <w:szCs w:val="22"/>
          <w:lang w:eastAsia="cs-CZ"/>
        </w:rPr>
        <w:t>ě</w:t>
      </w:r>
      <w:r w:rsidR="00327C78" w:rsidRPr="00EB27B5">
        <w:rPr>
          <w:rFonts w:ascii="Arial" w:hAnsi="Arial" w:cs="Arial"/>
          <w:sz w:val="22"/>
          <w:szCs w:val="22"/>
          <w:lang w:eastAsia="cs-CZ"/>
        </w:rPr>
        <w:t xml:space="preserve"> </w:t>
      </w:r>
      <w:r w:rsidR="00327C78">
        <w:rPr>
          <w:rFonts w:ascii="Arial" w:hAnsi="Arial" w:cs="Arial"/>
          <w:sz w:val="22"/>
          <w:szCs w:val="22"/>
          <w:lang w:eastAsia="cs-CZ"/>
        </w:rPr>
        <w:t xml:space="preserve">byla </w:t>
      </w:r>
      <w:r w:rsidR="00327C78" w:rsidRPr="00EB27B5">
        <w:rPr>
          <w:rFonts w:ascii="Arial" w:hAnsi="Arial" w:cs="Arial"/>
          <w:sz w:val="22"/>
          <w:szCs w:val="22"/>
          <w:lang w:eastAsia="cs-CZ"/>
        </w:rPr>
        <w:t>vydána rozhodnutí ministra k jednotlivým rozkladům</w:t>
      </w:r>
      <w:r w:rsidRPr="00EB27B5">
        <w:rPr>
          <w:rFonts w:ascii="Arial" w:hAnsi="Arial" w:cs="Arial"/>
          <w:sz w:val="22"/>
          <w:szCs w:val="22"/>
          <w:lang w:eastAsia="cs-CZ"/>
        </w:rPr>
        <w:t xml:space="preserve">) a jedno řízení bylo zastaveno usnesením z důvodu zpětvzetí žádosti, ke kterému byl podán rozklad, který byl projednán v rozkladové komisi a následně bylo v </w:t>
      </w:r>
      <w:r w:rsidRPr="00EB27B5">
        <w:rPr>
          <w:rFonts w:ascii="Arial" w:hAnsi="Arial" w:cs="Arial"/>
          <w:sz w:val="22"/>
          <w:szCs w:val="22"/>
          <w:lang w:eastAsia="cs-CZ"/>
        </w:rPr>
        <w:t>dané věci vydáno rozhodnutí ministra, které potvrdilo prvoinstanční procesní úkon a již nabylo právní moci. Všem obdrženým námitkám dotčených vlastníků (fyzickým osobám) bylo v rámci správních řízení plně vyhověno.</w:t>
      </w:r>
    </w:p>
    <w:p w14:paraId="2E0B5C49" w14:textId="0065FDAF" w:rsidR="00420BD9" w:rsidRDefault="0035090C" w:rsidP="00EB27B5">
      <w:pPr>
        <w:autoSpaceDE w:val="0"/>
        <w:autoSpaceDN w:val="0"/>
        <w:adjustRightInd w:val="0"/>
        <w:spacing w:after="120"/>
        <w:rPr>
          <w:rFonts w:ascii="Arial" w:hAnsi="Arial" w:cs="Arial"/>
          <w:sz w:val="22"/>
          <w:szCs w:val="22"/>
          <w:lang w:eastAsia="cs-CZ"/>
        </w:rPr>
      </w:pPr>
      <w:r w:rsidRPr="00EB27B5">
        <w:rPr>
          <w:rFonts w:ascii="Arial" w:hAnsi="Arial" w:cs="Arial"/>
          <w:sz w:val="22"/>
          <w:szCs w:val="22"/>
          <w:lang w:eastAsia="cs-CZ"/>
        </w:rPr>
        <w:t xml:space="preserve">Na základě výsledku správních řízení o námitkách byl </w:t>
      </w:r>
      <w:r w:rsidR="00B8314F">
        <w:rPr>
          <w:rFonts w:ascii="Arial" w:hAnsi="Arial" w:cs="Arial"/>
          <w:sz w:val="22"/>
          <w:szCs w:val="22"/>
          <w:lang w:eastAsia="cs-CZ"/>
        </w:rPr>
        <w:t>z</w:t>
      </w:r>
      <w:r w:rsidRPr="00EB27B5">
        <w:rPr>
          <w:rFonts w:ascii="Arial" w:hAnsi="Arial" w:cs="Arial"/>
          <w:sz w:val="22"/>
          <w:szCs w:val="22"/>
          <w:lang w:eastAsia="cs-CZ"/>
        </w:rPr>
        <w:t>áměr na vyhlášení NP Křivoklátsko upraven</w:t>
      </w:r>
      <w:r w:rsidR="00B8314F">
        <w:rPr>
          <w:rFonts w:ascii="Arial" w:hAnsi="Arial" w:cs="Arial"/>
          <w:sz w:val="22"/>
          <w:szCs w:val="22"/>
          <w:lang w:eastAsia="cs-CZ"/>
        </w:rPr>
        <w:t xml:space="preserve"> (v souladu s § 40 odst. 4 věta poslední zákona č. 114/1992 Sb.)</w:t>
      </w:r>
      <w:r w:rsidRPr="00EB27B5">
        <w:rPr>
          <w:rFonts w:ascii="Arial" w:hAnsi="Arial" w:cs="Arial"/>
          <w:sz w:val="22"/>
          <w:szCs w:val="22"/>
          <w:lang w:eastAsia="cs-CZ"/>
        </w:rPr>
        <w:t xml:space="preserve">, a to ve smyslu úpravy vedení hranice NP Křivoklátsko, kdy tato skutečnost je zohledněna jak ve slovním popisu vymezení hranic NP Křivoklátsko, tak v orientačním grafickém znázornění průběhu hranic NP Křivoklátsko, jež jsou přílohou </w:t>
      </w:r>
      <w:r w:rsidR="003A38DE">
        <w:rPr>
          <w:rFonts w:ascii="Arial" w:hAnsi="Arial" w:cs="Arial"/>
          <w:sz w:val="22"/>
          <w:szCs w:val="22"/>
          <w:lang w:eastAsia="cs-CZ"/>
        </w:rPr>
        <w:t>zákona</w:t>
      </w:r>
      <w:r w:rsidRPr="00EB27B5">
        <w:rPr>
          <w:rFonts w:ascii="Arial" w:hAnsi="Arial" w:cs="Arial"/>
          <w:sz w:val="22"/>
          <w:szCs w:val="22"/>
          <w:lang w:eastAsia="cs-CZ"/>
        </w:rPr>
        <w:t>.</w:t>
      </w:r>
    </w:p>
    <w:p w14:paraId="63C1C018" w14:textId="77777777" w:rsidR="00FD6110" w:rsidRPr="00420BD9" w:rsidRDefault="00FD6110" w:rsidP="00EB27B5">
      <w:pPr>
        <w:autoSpaceDE w:val="0"/>
        <w:autoSpaceDN w:val="0"/>
        <w:adjustRightInd w:val="0"/>
        <w:spacing w:after="120"/>
        <w:rPr>
          <w:rFonts w:ascii="Arial" w:hAnsi="Arial" w:cs="Arial"/>
          <w:b/>
          <w:sz w:val="22"/>
          <w:szCs w:val="22"/>
        </w:rPr>
      </w:pPr>
    </w:p>
    <w:p w14:paraId="180E7B92" w14:textId="4741DDB6" w:rsidR="00BF5496" w:rsidRPr="00BF5496" w:rsidRDefault="0035090C" w:rsidP="00BF5496">
      <w:pPr>
        <w:spacing w:after="120"/>
        <w:rPr>
          <w:rFonts w:ascii="Arial" w:hAnsi="Arial" w:cs="Arial"/>
          <w:b/>
          <w:sz w:val="22"/>
          <w:szCs w:val="22"/>
        </w:rPr>
      </w:pPr>
      <w:r w:rsidRPr="00BF5496">
        <w:rPr>
          <w:rFonts w:ascii="Arial" w:hAnsi="Arial" w:cs="Arial"/>
          <w:b/>
          <w:sz w:val="22"/>
          <w:szCs w:val="22"/>
        </w:rPr>
        <w:t>F</w:t>
      </w:r>
      <w:r w:rsidRPr="00BF5496">
        <w:rPr>
          <w:rFonts w:ascii="Arial" w:hAnsi="Arial" w:cs="Arial"/>
          <w:b/>
          <w:sz w:val="22"/>
          <w:szCs w:val="22"/>
        </w:rPr>
        <w:tab/>
        <w:t>Zhodnocení sociálních dopadů, včetně dopadů na specifické skupiny obyvatel, zejména osoby sociálně slabé, osoby se zdravotním postižením a národnostní menšiny, dopadů na ochranu práv dětí a dopadů na životní prostředí</w:t>
      </w:r>
    </w:p>
    <w:p w14:paraId="7EA7416A" w14:textId="77777777" w:rsidR="00BF5496" w:rsidRPr="00BF5496" w:rsidRDefault="0035090C" w:rsidP="00BF5496">
      <w:pPr>
        <w:spacing w:after="120"/>
        <w:rPr>
          <w:rFonts w:ascii="Arial" w:hAnsi="Arial" w:cs="Arial"/>
          <w:sz w:val="22"/>
          <w:szCs w:val="22"/>
          <w:lang w:bidi="en-US"/>
        </w:rPr>
      </w:pPr>
      <w:r w:rsidRPr="00BF5496">
        <w:rPr>
          <w:rFonts w:ascii="Arial" w:hAnsi="Arial" w:cs="Arial"/>
          <w:sz w:val="22"/>
          <w:szCs w:val="22"/>
          <w:lang w:bidi="en-US"/>
        </w:rPr>
        <w:t>Navrhovaná změna právní úpravy nebude působit žádné sociální dopady ani dopady na specifické skupiny obyvatel, zejména osoby sociálně slabé, osoby se zdravotním postižením, národnostní menšiny a děti.</w:t>
      </w:r>
    </w:p>
    <w:p w14:paraId="7185743E" w14:textId="2FD657CC" w:rsidR="00BF5496" w:rsidRPr="00BF5496" w:rsidRDefault="0035090C" w:rsidP="00BF5496">
      <w:pPr>
        <w:spacing w:after="120"/>
        <w:rPr>
          <w:rFonts w:ascii="Arial" w:hAnsi="Arial" w:cs="Arial"/>
          <w:sz w:val="22"/>
          <w:szCs w:val="22"/>
          <w:lang w:bidi="en-US"/>
        </w:rPr>
      </w:pPr>
      <w:r w:rsidRPr="00BF5496">
        <w:rPr>
          <w:rFonts w:ascii="Arial" w:hAnsi="Arial" w:cs="Arial"/>
          <w:sz w:val="22"/>
          <w:szCs w:val="22"/>
          <w:lang w:bidi="en-US"/>
        </w:rPr>
        <w:t xml:space="preserve">U navrhované změny právní úpravy se předpokládají </w:t>
      </w:r>
      <w:r w:rsidR="009E775A">
        <w:rPr>
          <w:rFonts w:ascii="Arial" w:hAnsi="Arial" w:cs="Arial"/>
          <w:sz w:val="22"/>
          <w:szCs w:val="22"/>
          <w:lang w:bidi="en-US"/>
        </w:rPr>
        <w:t>pozitivní dopady</w:t>
      </w:r>
      <w:r w:rsidRPr="00BF5496">
        <w:rPr>
          <w:rFonts w:ascii="Arial" w:hAnsi="Arial" w:cs="Arial"/>
          <w:sz w:val="22"/>
          <w:szCs w:val="22"/>
          <w:lang w:bidi="en-US"/>
        </w:rPr>
        <w:t xml:space="preserve"> na životní prostředí – </w:t>
      </w:r>
      <w:r w:rsidR="00963DAA">
        <w:rPr>
          <w:rFonts w:ascii="Arial" w:hAnsi="Arial" w:cs="Arial"/>
          <w:sz w:val="22"/>
          <w:szCs w:val="22"/>
          <w:lang w:bidi="en-US"/>
        </w:rPr>
        <w:t xml:space="preserve">zajištění </w:t>
      </w:r>
      <w:r w:rsidRPr="00BF5496">
        <w:rPr>
          <w:rFonts w:ascii="Arial" w:hAnsi="Arial" w:cs="Arial"/>
          <w:sz w:val="22"/>
          <w:szCs w:val="22"/>
          <w:lang w:bidi="en-US"/>
        </w:rPr>
        <w:t xml:space="preserve">veřejného zájmu na ochraně přírody a krajiny </w:t>
      </w:r>
      <w:r w:rsidR="00963DAA">
        <w:rPr>
          <w:rFonts w:ascii="Arial" w:hAnsi="Arial" w:cs="Arial"/>
          <w:sz w:val="22"/>
          <w:szCs w:val="22"/>
          <w:lang w:bidi="en-US"/>
        </w:rPr>
        <w:t xml:space="preserve">Křivoklátska prostřednictvím právního režimu zvláště chráněného území v kategorii „národní park“. </w:t>
      </w:r>
    </w:p>
    <w:p w14:paraId="27C96EBA" w14:textId="77777777" w:rsidR="00BF5496" w:rsidRPr="00BF5496" w:rsidRDefault="00BF5496" w:rsidP="00BF5496">
      <w:pPr>
        <w:spacing w:after="120"/>
        <w:rPr>
          <w:rFonts w:ascii="Arial" w:hAnsi="Arial" w:cs="Arial"/>
          <w:bCs/>
          <w:sz w:val="22"/>
          <w:szCs w:val="22"/>
          <w:lang w:bidi="en-US"/>
        </w:rPr>
      </w:pPr>
    </w:p>
    <w:p w14:paraId="75A9A750" w14:textId="77777777" w:rsidR="00BF5496" w:rsidRPr="00BF5496" w:rsidRDefault="0035090C" w:rsidP="00BF5496">
      <w:pPr>
        <w:spacing w:after="120"/>
        <w:rPr>
          <w:rFonts w:ascii="Arial" w:hAnsi="Arial" w:cs="Arial"/>
          <w:b/>
          <w:sz w:val="22"/>
          <w:szCs w:val="22"/>
        </w:rPr>
      </w:pPr>
      <w:r w:rsidRPr="00BF5496">
        <w:rPr>
          <w:rFonts w:ascii="Arial" w:hAnsi="Arial" w:cs="Arial"/>
          <w:b/>
          <w:sz w:val="22"/>
          <w:szCs w:val="22"/>
        </w:rPr>
        <w:t>G</w:t>
      </w:r>
      <w:r w:rsidRPr="00BF5496">
        <w:rPr>
          <w:rFonts w:ascii="Arial" w:hAnsi="Arial" w:cs="Arial"/>
          <w:b/>
          <w:sz w:val="22"/>
          <w:szCs w:val="22"/>
        </w:rPr>
        <w:tab/>
        <w:t>Zhodnocení současného stavu a dopadů navrhovaného řešení ve vztahu k zákazu diskriminace a ve vztahu k rovnosti mužů a žen</w:t>
      </w:r>
    </w:p>
    <w:p w14:paraId="0884AECA" w14:textId="77777777" w:rsidR="00BF5496" w:rsidRPr="00BF5496" w:rsidRDefault="0035090C" w:rsidP="00BF5496">
      <w:pPr>
        <w:spacing w:after="120"/>
        <w:rPr>
          <w:rFonts w:ascii="Arial" w:hAnsi="Arial" w:cs="Arial"/>
          <w:sz w:val="22"/>
          <w:szCs w:val="22"/>
          <w:lang w:bidi="en-US"/>
        </w:rPr>
      </w:pPr>
      <w:r w:rsidRPr="00BF5496">
        <w:rPr>
          <w:rFonts w:ascii="Arial" w:hAnsi="Arial" w:cs="Arial"/>
          <w:sz w:val="22"/>
          <w:szCs w:val="22"/>
          <w:lang w:bidi="en-US"/>
        </w:rPr>
        <w:t xml:space="preserve">Navrhovaná změna právní úpravy nebude působit žádné dopady ve vztahu k zákazu </w:t>
      </w:r>
      <w:r w:rsidRPr="00BF5496">
        <w:rPr>
          <w:rFonts w:ascii="Arial" w:hAnsi="Arial" w:cs="Arial"/>
          <w:sz w:val="22"/>
          <w:szCs w:val="22"/>
          <w:lang w:bidi="en-US"/>
        </w:rPr>
        <w:t>diskriminace, ani ve vztahu k rovnosti mužů a žen.</w:t>
      </w:r>
    </w:p>
    <w:p w14:paraId="65321F46" w14:textId="77777777" w:rsidR="00BF5496" w:rsidRPr="00BF5496" w:rsidRDefault="00BF5496" w:rsidP="00BF5496">
      <w:pPr>
        <w:keepNext/>
        <w:spacing w:after="120"/>
        <w:outlineLvl w:val="1"/>
        <w:rPr>
          <w:rFonts w:ascii="Arial" w:hAnsi="Arial" w:cs="Arial"/>
          <w:b/>
          <w:sz w:val="22"/>
          <w:szCs w:val="22"/>
        </w:rPr>
      </w:pPr>
    </w:p>
    <w:p w14:paraId="4EE69A7E" w14:textId="77777777" w:rsidR="00BF5496" w:rsidRPr="00BF5496" w:rsidRDefault="0035090C" w:rsidP="00BF5496">
      <w:pPr>
        <w:keepNext/>
        <w:spacing w:after="120"/>
        <w:outlineLvl w:val="1"/>
        <w:rPr>
          <w:rFonts w:ascii="Arial" w:hAnsi="Arial" w:cs="Arial"/>
          <w:b/>
          <w:sz w:val="22"/>
          <w:szCs w:val="22"/>
        </w:rPr>
      </w:pPr>
      <w:r w:rsidRPr="00BF5496">
        <w:rPr>
          <w:rFonts w:ascii="Arial" w:hAnsi="Arial" w:cs="Arial"/>
          <w:b/>
          <w:sz w:val="22"/>
          <w:szCs w:val="22"/>
        </w:rPr>
        <w:t>H</w:t>
      </w:r>
      <w:r w:rsidRPr="00BF5496">
        <w:rPr>
          <w:rFonts w:ascii="Arial" w:hAnsi="Arial" w:cs="Arial"/>
          <w:b/>
          <w:sz w:val="22"/>
          <w:szCs w:val="22"/>
        </w:rPr>
        <w:tab/>
        <w:t>Zhodnocení dopadů navrhovaného řešení ve vztahu k ochraně soukromí a osobních údajů</w:t>
      </w:r>
    </w:p>
    <w:p w14:paraId="467668EE" w14:textId="1A7FB819" w:rsidR="00087F1A" w:rsidRPr="00087F1A" w:rsidRDefault="0035090C" w:rsidP="00087F1A">
      <w:pPr>
        <w:rPr>
          <w:rFonts w:ascii="Arial" w:hAnsi="Arial" w:cs="Arial"/>
          <w:sz w:val="22"/>
          <w:szCs w:val="22"/>
        </w:rPr>
      </w:pPr>
      <w:r>
        <w:rPr>
          <w:rFonts w:ascii="Arial" w:hAnsi="Arial" w:cs="Arial"/>
          <w:sz w:val="22"/>
          <w:szCs w:val="22"/>
        </w:rPr>
        <w:t xml:space="preserve">Obdobně jako v dosavadní CHKO budou k zákonem stanoveným činnostem </w:t>
      </w:r>
      <w:r w:rsidR="00FD6110">
        <w:rPr>
          <w:rFonts w:ascii="Arial" w:hAnsi="Arial" w:cs="Arial"/>
          <w:sz w:val="22"/>
          <w:szCs w:val="22"/>
        </w:rPr>
        <w:t xml:space="preserve">na území nového národního parku </w:t>
      </w:r>
      <w:r>
        <w:rPr>
          <w:rFonts w:ascii="Arial" w:hAnsi="Arial" w:cs="Arial"/>
          <w:sz w:val="22"/>
          <w:szCs w:val="22"/>
        </w:rPr>
        <w:t>vyžadovány souhlasy</w:t>
      </w:r>
      <w:r w:rsidR="008207F1">
        <w:rPr>
          <w:rFonts w:ascii="Arial" w:hAnsi="Arial" w:cs="Arial"/>
          <w:sz w:val="22"/>
          <w:szCs w:val="22"/>
        </w:rPr>
        <w:t xml:space="preserve"> orgánu ochrany přírody</w:t>
      </w:r>
      <w:r>
        <w:rPr>
          <w:rFonts w:ascii="Arial" w:hAnsi="Arial" w:cs="Arial"/>
          <w:sz w:val="22"/>
          <w:szCs w:val="22"/>
        </w:rPr>
        <w:t xml:space="preserve"> (zejm. § 16e, § 44 zákona č. 114/1992 Sb.), popř. výjimky ze zákonných zákazů (§ 16, 16e). V žádostech</w:t>
      </w:r>
      <w:r w:rsidR="00C17E31" w:rsidRPr="001C10D1">
        <w:rPr>
          <w:rFonts w:ascii="Arial" w:hAnsi="Arial" w:cs="Arial"/>
          <w:sz w:val="22"/>
          <w:szCs w:val="22"/>
        </w:rPr>
        <w:t xml:space="preserve"> o souhlas</w:t>
      </w:r>
      <w:r>
        <w:rPr>
          <w:rFonts w:ascii="Arial" w:hAnsi="Arial" w:cs="Arial"/>
          <w:sz w:val="22"/>
          <w:szCs w:val="22"/>
        </w:rPr>
        <w:t>/výjimku</w:t>
      </w:r>
      <w:r w:rsidR="00C17E31" w:rsidRPr="001C10D1">
        <w:rPr>
          <w:rFonts w:ascii="Arial" w:hAnsi="Arial" w:cs="Arial"/>
          <w:sz w:val="22"/>
          <w:szCs w:val="22"/>
        </w:rPr>
        <w:t xml:space="preserve"> orgánu ochrany přírody budou </w:t>
      </w:r>
      <w:r>
        <w:rPr>
          <w:rFonts w:ascii="Arial" w:hAnsi="Arial" w:cs="Arial"/>
          <w:sz w:val="22"/>
          <w:szCs w:val="22"/>
        </w:rPr>
        <w:t xml:space="preserve">žadatelé </w:t>
      </w:r>
      <w:r w:rsidR="00C17E31" w:rsidRPr="001C10D1">
        <w:rPr>
          <w:rFonts w:ascii="Arial" w:hAnsi="Arial" w:cs="Arial"/>
          <w:sz w:val="22"/>
          <w:szCs w:val="22"/>
        </w:rPr>
        <w:t xml:space="preserve">povinni uvést údaje vyžadované správním řádem, tj. </w:t>
      </w:r>
      <w:r w:rsidR="00C17E31" w:rsidRPr="001C10D1">
        <w:rPr>
          <w:rFonts w:ascii="Arial" w:hAnsi="Arial" w:cs="Arial"/>
          <w:sz w:val="22"/>
          <w:szCs w:val="22"/>
        </w:rPr>
        <w:lastRenderedPageBreak/>
        <w:t xml:space="preserve">fyzická osoba v žádosti uvede mj. své jméno, příjmení a datum narození. Tyto údaje jsou vyžadovány výlučně za účelem zajištění průběhu vedeného </w:t>
      </w:r>
      <w:r w:rsidR="00C17E31" w:rsidRPr="00087F1A">
        <w:rPr>
          <w:rFonts w:ascii="Arial" w:hAnsi="Arial" w:cs="Arial"/>
          <w:sz w:val="22"/>
          <w:szCs w:val="22"/>
        </w:rPr>
        <w:t>správního řízení – tj. identifikace účastníka řízení a zajištění jeho kontaktních údajů.</w:t>
      </w:r>
      <w:r w:rsidRPr="00087F1A">
        <w:rPr>
          <w:rFonts w:ascii="Arial" w:hAnsi="Arial" w:cs="Arial"/>
          <w:sz w:val="22"/>
          <w:szCs w:val="22"/>
        </w:rPr>
        <w:t xml:space="preserve"> Předložený návrh zákona je v souladu se zákonem č. 101/2000 Sb., o ochraně osobních údajů a o změně některých zákonů, ve znění pozdějších předpisů.</w:t>
      </w:r>
    </w:p>
    <w:p w14:paraId="7FC1BA59" w14:textId="03AE0805" w:rsidR="00BF5496" w:rsidRPr="00BF5496" w:rsidRDefault="00BF5496" w:rsidP="00BF5496">
      <w:pPr>
        <w:spacing w:after="120"/>
        <w:rPr>
          <w:rFonts w:ascii="Arial" w:hAnsi="Arial" w:cs="Arial"/>
          <w:sz w:val="22"/>
          <w:szCs w:val="22"/>
          <w:lang w:bidi="en-US"/>
        </w:rPr>
      </w:pPr>
    </w:p>
    <w:p w14:paraId="75F8178E" w14:textId="52BDDF13" w:rsidR="00BF5496" w:rsidRPr="00BF5496" w:rsidRDefault="0035090C" w:rsidP="00BF5496">
      <w:pPr>
        <w:keepNext/>
        <w:spacing w:after="120"/>
        <w:outlineLvl w:val="1"/>
        <w:rPr>
          <w:rFonts w:ascii="Arial" w:hAnsi="Arial" w:cs="Arial"/>
          <w:b/>
          <w:sz w:val="22"/>
          <w:szCs w:val="22"/>
        </w:rPr>
      </w:pPr>
      <w:r w:rsidRPr="00BF5496">
        <w:rPr>
          <w:rFonts w:ascii="Arial" w:hAnsi="Arial" w:cs="Arial"/>
          <w:b/>
          <w:sz w:val="22"/>
          <w:szCs w:val="22"/>
        </w:rPr>
        <w:t>I</w:t>
      </w:r>
      <w:r w:rsidRPr="00BF5496">
        <w:rPr>
          <w:rFonts w:ascii="Arial" w:hAnsi="Arial" w:cs="Arial"/>
          <w:b/>
          <w:sz w:val="22"/>
          <w:szCs w:val="22"/>
        </w:rPr>
        <w:tab/>
        <w:t>Zhodnocení korupčních rizik</w:t>
      </w:r>
    </w:p>
    <w:p w14:paraId="1E7F4AB9" w14:textId="2D556386" w:rsidR="00A05C54" w:rsidRPr="00A05C54" w:rsidRDefault="0035090C" w:rsidP="00A05C54">
      <w:pPr>
        <w:rPr>
          <w:rFonts w:ascii="Arial" w:hAnsi="Arial" w:cs="Arial"/>
          <w:sz w:val="22"/>
          <w:szCs w:val="22"/>
        </w:rPr>
      </w:pPr>
      <w:r w:rsidRPr="00A05C54">
        <w:rPr>
          <w:rFonts w:ascii="Arial" w:hAnsi="Arial" w:cs="Arial"/>
          <w:sz w:val="22"/>
          <w:szCs w:val="22"/>
        </w:rPr>
        <w:t xml:space="preserve">Předložený návrh </w:t>
      </w:r>
      <w:r>
        <w:rPr>
          <w:rFonts w:ascii="Arial" w:hAnsi="Arial" w:cs="Arial"/>
          <w:sz w:val="22"/>
          <w:szCs w:val="22"/>
        </w:rPr>
        <w:t>zákona</w:t>
      </w:r>
      <w:r w:rsidRPr="00A05C54">
        <w:rPr>
          <w:rFonts w:ascii="Arial" w:hAnsi="Arial" w:cs="Arial"/>
          <w:sz w:val="22"/>
          <w:szCs w:val="22"/>
        </w:rPr>
        <w:t xml:space="preserve"> je svým rozsahem přiměřený cílům, k jejichž naplnění je určen, tj. k uchování přírodních hodnot v</w:t>
      </w:r>
      <w:r w:rsidR="00185EB9">
        <w:rPr>
          <w:rFonts w:ascii="Arial" w:hAnsi="Arial" w:cs="Arial"/>
          <w:sz w:val="22"/>
          <w:szCs w:val="22"/>
        </w:rPr>
        <w:t xml:space="preserve"> mimořádně </w:t>
      </w:r>
      <w:r w:rsidRPr="00A05C54">
        <w:rPr>
          <w:rFonts w:ascii="Arial" w:hAnsi="Arial" w:cs="Arial"/>
          <w:sz w:val="22"/>
          <w:szCs w:val="22"/>
        </w:rPr>
        <w:t>cenném území. Orgán příslušný k vydávání souhlasu</w:t>
      </w:r>
      <w:r>
        <w:rPr>
          <w:rFonts w:ascii="Arial" w:hAnsi="Arial" w:cs="Arial"/>
          <w:sz w:val="22"/>
          <w:szCs w:val="22"/>
        </w:rPr>
        <w:t>/výjimky</w:t>
      </w:r>
      <w:r w:rsidRPr="00A05C54">
        <w:rPr>
          <w:rFonts w:ascii="Arial" w:hAnsi="Arial" w:cs="Arial"/>
          <w:sz w:val="22"/>
          <w:szCs w:val="22"/>
        </w:rPr>
        <w:t xml:space="preserve"> je jasně stanoven v § 78 odst. </w:t>
      </w:r>
      <w:r>
        <w:rPr>
          <w:rFonts w:ascii="Arial" w:hAnsi="Arial" w:cs="Arial"/>
          <w:sz w:val="22"/>
          <w:szCs w:val="22"/>
        </w:rPr>
        <w:t>2 a 3 zák</w:t>
      </w:r>
      <w:r w:rsidRPr="00A05C54">
        <w:rPr>
          <w:rFonts w:ascii="Arial" w:hAnsi="Arial" w:cs="Arial"/>
          <w:sz w:val="22"/>
          <w:szCs w:val="22"/>
        </w:rPr>
        <w:t>ona</w:t>
      </w:r>
      <w:r>
        <w:rPr>
          <w:rFonts w:ascii="Arial" w:hAnsi="Arial" w:cs="Arial"/>
          <w:sz w:val="22"/>
          <w:szCs w:val="22"/>
        </w:rPr>
        <w:t xml:space="preserve"> č. 114/1992 Sb</w:t>
      </w:r>
      <w:r w:rsidRPr="00A05C54">
        <w:rPr>
          <w:rFonts w:ascii="Arial" w:hAnsi="Arial" w:cs="Arial"/>
          <w:sz w:val="22"/>
          <w:szCs w:val="22"/>
        </w:rPr>
        <w:t>.</w:t>
      </w:r>
      <w:r w:rsidR="00185EB9">
        <w:rPr>
          <w:rFonts w:ascii="Arial" w:hAnsi="Arial" w:cs="Arial"/>
          <w:sz w:val="22"/>
          <w:szCs w:val="22"/>
        </w:rPr>
        <w:t xml:space="preserve"> - správa NP Křivoklátsko.</w:t>
      </w:r>
      <w:r w:rsidRPr="00A05C54">
        <w:rPr>
          <w:rFonts w:ascii="Arial" w:hAnsi="Arial" w:cs="Arial"/>
          <w:sz w:val="22"/>
          <w:szCs w:val="22"/>
        </w:rPr>
        <w:t xml:space="preserve"> Rozhodování o souhlas</w:t>
      </w:r>
      <w:r w:rsidR="00E97E3D">
        <w:rPr>
          <w:rFonts w:ascii="Arial" w:hAnsi="Arial" w:cs="Arial"/>
          <w:sz w:val="22"/>
          <w:szCs w:val="22"/>
        </w:rPr>
        <w:t>ech</w:t>
      </w:r>
      <w:r w:rsidR="00185EB9">
        <w:rPr>
          <w:rFonts w:ascii="Arial" w:hAnsi="Arial" w:cs="Arial"/>
          <w:sz w:val="22"/>
          <w:szCs w:val="22"/>
        </w:rPr>
        <w:t>/výjimkách</w:t>
      </w:r>
      <w:r w:rsidRPr="00A05C54">
        <w:rPr>
          <w:rFonts w:ascii="Arial" w:hAnsi="Arial" w:cs="Arial"/>
          <w:sz w:val="22"/>
          <w:szCs w:val="22"/>
        </w:rPr>
        <w:t xml:space="preserve"> bude probíhat ve standardním správním řízení</w:t>
      </w:r>
      <w:r w:rsidR="008207F1">
        <w:rPr>
          <w:rFonts w:ascii="Arial" w:hAnsi="Arial" w:cs="Arial"/>
          <w:sz w:val="22"/>
          <w:szCs w:val="22"/>
        </w:rPr>
        <w:t xml:space="preserve"> (event. formou závazného stanoviska)</w:t>
      </w:r>
      <w:r w:rsidRPr="00A05C54">
        <w:rPr>
          <w:rFonts w:ascii="Arial" w:hAnsi="Arial" w:cs="Arial"/>
          <w:sz w:val="22"/>
          <w:szCs w:val="22"/>
        </w:rPr>
        <w:t>, které poskytuje dostatečnou záruku možnosti bránit se proti vydanému rozhodnutí prostřednictvím řádných a mimořádných opravných prostře</w:t>
      </w:r>
      <w:r w:rsidRPr="00A05C54">
        <w:rPr>
          <w:rFonts w:ascii="Arial" w:hAnsi="Arial" w:cs="Arial"/>
          <w:sz w:val="22"/>
          <w:szCs w:val="22"/>
        </w:rPr>
        <w:t xml:space="preserve">dků, včetně možnosti soudní ochrany. </w:t>
      </w:r>
    </w:p>
    <w:p w14:paraId="7B3C3BC0" w14:textId="77777777" w:rsidR="00BF5496" w:rsidRPr="00BF5496" w:rsidRDefault="00BF5496" w:rsidP="00BF5496">
      <w:pPr>
        <w:keepNext/>
        <w:spacing w:after="120"/>
        <w:outlineLvl w:val="1"/>
        <w:rPr>
          <w:rFonts w:ascii="Arial" w:hAnsi="Arial" w:cs="Arial"/>
          <w:b/>
          <w:sz w:val="22"/>
          <w:szCs w:val="22"/>
        </w:rPr>
      </w:pPr>
    </w:p>
    <w:p w14:paraId="50CD2930" w14:textId="5923B464" w:rsidR="00BF5496" w:rsidRPr="00BF5496" w:rsidRDefault="0035090C" w:rsidP="00BF5496">
      <w:pPr>
        <w:keepNext/>
        <w:spacing w:after="120"/>
        <w:outlineLvl w:val="1"/>
        <w:rPr>
          <w:rFonts w:ascii="Arial" w:hAnsi="Arial" w:cs="Arial"/>
          <w:b/>
          <w:sz w:val="22"/>
          <w:szCs w:val="22"/>
        </w:rPr>
      </w:pPr>
      <w:r w:rsidRPr="00BF5496">
        <w:rPr>
          <w:rFonts w:ascii="Arial" w:hAnsi="Arial" w:cs="Arial"/>
          <w:b/>
          <w:sz w:val="22"/>
          <w:szCs w:val="22"/>
        </w:rPr>
        <w:t>J</w:t>
      </w:r>
      <w:r w:rsidRPr="00BF5496">
        <w:rPr>
          <w:rFonts w:ascii="Arial" w:hAnsi="Arial" w:cs="Arial"/>
          <w:b/>
          <w:sz w:val="22"/>
          <w:szCs w:val="22"/>
        </w:rPr>
        <w:tab/>
        <w:t>Zhodnocení dopadů na bezpečnost a obranu státu</w:t>
      </w:r>
    </w:p>
    <w:p w14:paraId="69B1FAC4" w14:textId="77777777" w:rsidR="00BF5496" w:rsidRPr="00BF5496" w:rsidRDefault="0035090C" w:rsidP="00BF5496">
      <w:pPr>
        <w:spacing w:after="120"/>
        <w:rPr>
          <w:rFonts w:ascii="Arial" w:hAnsi="Arial" w:cs="Arial"/>
          <w:sz w:val="22"/>
          <w:szCs w:val="22"/>
          <w:lang w:bidi="en-US"/>
        </w:rPr>
      </w:pPr>
      <w:r w:rsidRPr="00BF5496">
        <w:rPr>
          <w:rFonts w:ascii="Arial" w:hAnsi="Arial" w:cs="Arial"/>
          <w:sz w:val="22"/>
          <w:szCs w:val="22"/>
          <w:lang w:bidi="en-US"/>
        </w:rPr>
        <w:t xml:space="preserve">Navrhovaná změna právní úpravy nebude působit žádné dopady na bezpečnost a obranu státu. </w:t>
      </w:r>
    </w:p>
    <w:p w14:paraId="6BEE135B" w14:textId="77777777" w:rsidR="00BF5496" w:rsidRPr="00BF5496" w:rsidRDefault="00BF5496" w:rsidP="00BF5496">
      <w:pPr>
        <w:spacing w:after="120"/>
        <w:rPr>
          <w:rFonts w:ascii="Arial" w:hAnsi="Arial" w:cs="Arial"/>
          <w:b/>
          <w:sz w:val="22"/>
          <w:szCs w:val="22"/>
        </w:rPr>
      </w:pPr>
    </w:p>
    <w:p w14:paraId="27698851" w14:textId="77777777" w:rsidR="00BF5496" w:rsidRPr="00BF5496" w:rsidRDefault="0035090C" w:rsidP="00BF5496">
      <w:pPr>
        <w:spacing w:after="120"/>
        <w:rPr>
          <w:rFonts w:ascii="Arial" w:hAnsi="Arial" w:cs="Arial"/>
          <w:b/>
          <w:sz w:val="22"/>
          <w:szCs w:val="22"/>
        </w:rPr>
      </w:pPr>
      <w:r w:rsidRPr="00BF5496">
        <w:rPr>
          <w:rFonts w:ascii="Arial" w:hAnsi="Arial" w:cs="Arial"/>
          <w:b/>
          <w:sz w:val="22"/>
          <w:szCs w:val="22"/>
        </w:rPr>
        <w:t>K</w:t>
      </w:r>
      <w:r w:rsidRPr="00BF5496">
        <w:rPr>
          <w:rFonts w:ascii="Arial" w:hAnsi="Arial" w:cs="Arial"/>
          <w:b/>
          <w:sz w:val="22"/>
          <w:szCs w:val="22"/>
        </w:rPr>
        <w:tab/>
        <w:t> Zhodnocení dopadů na rodiny</w:t>
      </w:r>
    </w:p>
    <w:p w14:paraId="169F4174" w14:textId="77777777" w:rsidR="00BF5496" w:rsidRPr="00BF5496" w:rsidRDefault="0035090C" w:rsidP="00BF5496">
      <w:pPr>
        <w:spacing w:after="120"/>
        <w:rPr>
          <w:rFonts w:ascii="Arial" w:hAnsi="Arial" w:cs="Arial"/>
          <w:sz w:val="22"/>
          <w:szCs w:val="22"/>
        </w:rPr>
      </w:pPr>
      <w:r w:rsidRPr="00BF5496">
        <w:rPr>
          <w:rFonts w:ascii="Arial" w:hAnsi="Arial" w:cs="Arial"/>
          <w:sz w:val="22"/>
          <w:szCs w:val="22"/>
        </w:rPr>
        <w:t>Navrhovaná právní úprava nebude působit žádné dopady na rodiny.</w:t>
      </w:r>
    </w:p>
    <w:p w14:paraId="769EB131" w14:textId="77777777" w:rsidR="00BF5496" w:rsidRPr="00BF5496" w:rsidRDefault="00BF5496" w:rsidP="00BF5496">
      <w:pPr>
        <w:spacing w:after="120"/>
        <w:rPr>
          <w:rFonts w:ascii="Arial" w:hAnsi="Arial" w:cs="Arial"/>
          <w:b/>
          <w:sz w:val="22"/>
          <w:szCs w:val="22"/>
        </w:rPr>
      </w:pPr>
    </w:p>
    <w:p w14:paraId="41008B87" w14:textId="77777777" w:rsidR="00BF5496" w:rsidRPr="00BF5496" w:rsidRDefault="0035090C" w:rsidP="00BF5496">
      <w:pPr>
        <w:spacing w:after="120"/>
        <w:rPr>
          <w:rFonts w:ascii="Arial" w:hAnsi="Arial" w:cs="Arial"/>
          <w:b/>
          <w:sz w:val="22"/>
          <w:szCs w:val="22"/>
        </w:rPr>
      </w:pPr>
      <w:r w:rsidRPr="00BF5496">
        <w:rPr>
          <w:rFonts w:ascii="Arial" w:hAnsi="Arial" w:cs="Arial"/>
          <w:b/>
          <w:sz w:val="22"/>
          <w:szCs w:val="22"/>
        </w:rPr>
        <w:t>L</w:t>
      </w:r>
      <w:r w:rsidRPr="00BF5496">
        <w:rPr>
          <w:rFonts w:ascii="Arial" w:hAnsi="Arial" w:cs="Arial"/>
          <w:b/>
          <w:sz w:val="22"/>
          <w:szCs w:val="22"/>
        </w:rPr>
        <w:tab/>
        <w:t>Zhodnocení územních dopadů, včetně dopadů na územní samosprávné celky</w:t>
      </w:r>
    </w:p>
    <w:p w14:paraId="48BF10E8" w14:textId="64F87756" w:rsidR="00322701" w:rsidRPr="00AA0F40" w:rsidRDefault="0035090C" w:rsidP="00322701">
      <w:pPr>
        <w:spacing w:after="120"/>
        <w:rPr>
          <w:rFonts w:ascii="Arial" w:hAnsi="Arial" w:cs="Arial"/>
          <w:sz w:val="22"/>
          <w:szCs w:val="22"/>
        </w:rPr>
      </w:pPr>
      <w:r w:rsidRPr="003B7D14">
        <w:rPr>
          <w:rFonts w:ascii="Arial" w:hAnsi="Arial" w:cs="Arial"/>
          <w:sz w:val="22"/>
          <w:szCs w:val="22"/>
        </w:rPr>
        <w:t xml:space="preserve">Vyhlášením NP Křivoklátsko se pravděpodobně zvýší návštěvnost daného regionu i obcí. To pro obce může znamenat další zdroj příjmu (např. </w:t>
      </w:r>
      <w:r w:rsidRPr="003B7D14">
        <w:rPr>
          <w:rFonts w:ascii="Arial" w:hAnsi="Arial" w:cs="Arial"/>
          <w:sz w:val="22"/>
          <w:szCs w:val="22"/>
        </w:rPr>
        <w:t>placená parkoviště v obcích aj.). Dále vznik NP může pro obce znamenat snazší dostupnost finančních prostředků fondů EU, národních programů, popř. dalších dotačních programů.</w:t>
      </w:r>
      <w:r w:rsidRPr="00322701">
        <w:rPr>
          <w:rFonts w:ascii="Arial" w:hAnsi="Arial" w:cs="Arial"/>
          <w:sz w:val="22"/>
          <w:szCs w:val="22"/>
        </w:rPr>
        <w:t xml:space="preserve"> </w:t>
      </w:r>
      <w:r>
        <w:rPr>
          <w:rFonts w:ascii="Arial" w:hAnsi="Arial" w:cs="Arial"/>
          <w:sz w:val="22"/>
          <w:szCs w:val="22"/>
        </w:rPr>
        <w:t>Blíže viz část V. materiálu – Závěrečná zpráva z hodnocení dopadů regulace.</w:t>
      </w:r>
    </w:p>
    <w:p w14:paraId="132F7A81" w14:textId="77777777" w:rsidR="00322701" w:rsidRDefault="00322701" w:rsidP="00BF5496">
      <w:pPr>
        <w:spacing w:after="120"/>
        <w:rPr>
          <w:rFonts w:ascii="Arial" w:hAnsi="Arial" w:cs="Arial"/>
          <w:b/>
          <w:sz w:val="22"/>
          <w:szCs w:val="22"/>
        </w:rPr>
      </w:pPr>
    </w:p>
    <w:p w14:paraId="34D82192" w14:textId="0A1CEFFD" w:rsidR="00BF5496" w:rsidRPr="00BF5496" w:rsidRDefault="0035090C" w:rsidP="00BF5496">
      <w:pPr>
        <w:spacing w:after="120"/>
        <w:rPr>
          <w:rFonts w:ascii="Arial" w:hAnsi="Arial" w:cs="Arial"/>
          <w:b/>
          <w:sz w:val="22"/>
          <w:szCs w:val="22"/>
        </w:rPr>
      </w:pPr>
      <w:r w:rsidRPr="00BF5496">
        <w:rPr>
          <w:rFonts w:ascii="Arial" w:hAnsi="Arial" w:cs="Arial"/>
          <w:b/>
          <w:sz w:val="22"/>
          <w:szCs w:val="22"/>
        </w:rPr>
        <w:t>M</w:t>
      </w:r>
      <w:r w:rsidRPr="00BF5496">
        <w:rPr>
          <w:rFonts w:ascii="Arial" w:hAnsi="Arial" w:cs="Arial"/>
          <w:b/>
          <w:sz w:val="22"/>
          <w:szCs w:val="22"/>
        </w:rPr>
        <w:tab/>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628CB242" w14:textId="77777777" w:rsidR="00BF5496" w:rsidRPr="00BF5496" w:rsidRDefault="0035090C" w:rsidP="00BF5496">
      <w:pPr>
        <w:spacing w:after="120"/>
        <w:rPr>
          <w:rFonts w:ascii="Arial" w:hAnsi="Arial" w:cs="Arial"/>
          <w:sz w:val="22"/>
          <w:szCs w:val="22"/>
        </w:rPr>
      </w:pPr>
      <w:r w:rsidRPr="00BF5496">
        <w:rPr>
          <w:rFonts w:ascii="Arial" w:hAnsi="Arial" w:cs="Arial"/>
          <w:sz w:val="22"/>
          <w:szCs w:val="22"/>
        </w:rPr>
        <w:t>Navrhovaná změna není v rozporu se zásadami digitálně přívětivé legislativy.</w:t>
      </w:r>
    </w:p>
    <w:p w14:paraId="1F675BAE" w14:textId="16900497" w:rsidR="00BF5496" w:rsidRDefault="00BF5496" w:rsidP="00AF6597">
      <w:pPr>
        <w:spacing w:before="120" w:after="60"/>
        <w:jc w:val="center"/>
        <w:rPr>
          <w:rFonts w:ascii="Arial" w:hAnsi="Arial" w:cs="Arial"/>
          <w:b/>
          <w:sz w:val="22"/>
          <w:szCs w:val="22"/>
          <w:lang w:bidi="en-US"/>
        </w:rPr>
      </w:pPr>
    </w:p>
    <w:p w14:paraId="1F4D43EF" w14:textId="77777777" w:rsidR="00FF1718" w:rsidRPr="00BF5496" w:rsidRDefault="0035090C" w:rsidP="0004050E">
      <w:pPr>
        <w:pStyle w:val="Nzev"/>
        <w:numPr>
          <w:ilvl w:val="0"/>
          <w:numId w:val="7"/>
        </w:numPr>
        <w:rPr>
          <w:rFonts w:ascii="Arial" w:hAnsi="Arial" w:cs="Arial"/>
          <w:sz w:val="22"/>
          <w:szCs w:val="22"/>
        </w:rPr>
      </w:pPr>
      <w:r w:rsidRPr="00BF5496">
        <w:rPr>
          <w:rFonts w:ascii="Arial" w:hAnsi="Arial" w:cs="Arial"/>
          <w:sz w:val="22"/>
          <w:szCs w:val="22"/>
        </w:rPr>
        <w:t>zvláštní část</w:t>
      </w:r>
      <w:r w:rsidR="00F56CAE" w:rsidRPr="00BF5496">
        <w:rPr>
          <w:rFonts w:ascii="Arial" w:hAnsi="Arial" w:cs="Arial"/>
          <w:sz w:val="22"/>
          <w:szCs w:val="22"/>
        </w:rPr>
        <w:tab/>
      </w:r>
    </w:p>
    <w:p w14:paraId="41A6EC33" w14:textId="79FAB44D" w:rsidR="00E41ADC" w:rsidRPr="00024F0D" w:rsidRDefault="0035090C" w:rsidP="0035178A">
      <w:pPr>
        <w:pStyle w:val="Normlntun"/>
        <w:rPr>
          <w:rFonts w:ascii="Arial" w:hAnsi="Arial" w:cs="Arial"/>
          <w:sz w:val="22"/>
          <w:szCs w:val="22"/>
        </w:rPr>
      </w:pPr>
      <w:r w:rsidRPr="00024F0D">
        <w:rPr>
          <w:rFonts w:ascii="Arial" w:hAnsi="Arial" w:cs="Arial"/>
          <w:sz w:val="22"/>
          <w:szCs w:val="22"/>
        </w:rPr>
        <w:t>K čl. I</w:t>
      </w:r>
    </w:p>
    <w:p w14:paraId="21E3D66D" w14:textId="10213AF3" w:rsidR="00024F0D" w:rsidRPr="00707008" w:rsidRDefault="0035090C" w:rsidP="0035178A">
      <w:pPr>
        <w:spacing w:after="120"/>
        <w:rPr>
          <w:rFonts w:ascii="Arial" w:hAnsi="Arial" w:cs="Arial"/>
          <w:sz w:val="22"/>
          <w:szCs w:val="22"/>
        </w:rPr>
      </w:pPr>
      <w:r w:rsidRPr="00707008">
        <w:rPr>
          <w:rFonts w:ascii="Arial" w:hAnsi="Arial" w:cs="Arial"/>
          <w:b/>
          <w:sz w:val="22"/>
          <w:szCs w:val="22"/>
        </w:rPr>
        <w:t>K bodu 1</w:t>
      </w:r>
      <w:r w:rsidRPr="00707008">
        <w:rPr>
          <w:rFonts w:ascii="Arial" w:hAnsi="Arial" w:cs="Arial"/>
          <w:sz w:val="22"/>
          <w:szCs w:val="22"/>
        </w:rPr>
        <w:t xml:space="preserve"> (změna § 15 odst. 4)</w:t>
      </w:r>
    </w:p>
    <w:p w14:paraId="0BA95448" w14:textId="776C914A" w:rsidR="00024F0D" w:rsidRPr="00024F0D" w:rsidRDefault="0035090C" w:rsidP="0035178A">
      <w:pPr>
        <w:widowControl w:val="0"/>
        <w:autoSpaceDE w:val="0"/>
        <w:autoSpaceDN w:val="0"/>
        <w:adjustRightInd w:val="0"/>
        <w:spacing w:after="120"/>
        <w:rPr>
          <w:rFonts w:ascii="Arial" w:hAnsi="Arial" w:cs="Arial"/>
          <w:sz w:val="22"/>
          <w:szCs w:val="22"/>
        </w:rPr>
      </w:pPr>
      <w:r w:rsidRPr="00707008">
        <w:rPr>
          <w:rFonts w:ascii="Arial" w:hAnsi="Arial" w:cs="Arial"/>
          <w:sz w:val="22"/>
          <w:szCs w:val="22"/>
        </w:rPr>
        <w:t xml:space="preserve">Zákonem se výslovně stanoví povinnost spolupráce správy národního parku s dotčenými obcemi, kraji a vlastníky nebo nájemci nemovitostí nacházejících </w:t>
      </w:r>
      <w:r w:rsidR="00707008">
        <w:rPr>
          <w:rFonts w:ascii="Arial" w:hAnsi="Arial" w:cs="Arial"/>
          <w:sz w:val="22"/>
          <w:szCs w:val="22"/>
        </w:rPr>
        <w:t xml:space="preserve">se </w:t>
      </w:r>
      <w:r w:rsidRPr="00707008">
        <w:rPr>
          <w:rFonts w:ascii="Arial" w:hAnsi="Arial" w:cs="Arial"/>
          <w:sz w:val="22"/>
          <w:szCs w:val="22"/>
        </w:rPr>
        <w:t xml:space="preserve">na území národního </w:t>
      </w:r>
      <w:r w:rsidRPr="00707008">
        <w:rPr>
          <w:rFonts w:ascii="Arial" w:hAnsi="Arial" w:cs="Arial"/>
          <w:sz w:val="22"/>
          <w:szCs w:val="22"/>
        </w:rPr>
        <w:lastRenderedPageBreak/>
        <w:t xml:space="preserve">parku, při naplňování poslání národního parku – tedy na úrovni zákona a s cílem právní jistoty pro dotčené samosprávy i vlastníky nebo nájemce </w:t>
      </w:r>
      <w:r w:rsidR="0035178A" w:rsidRPr="00707008">
        <w:rPr>
          <w:rFonts w:ascii="Arial" w:hAnsi="Arial" w:cs="Arial"/>
          <w:sz w:val="22"/>
          <w:szCs w:val="22"/>
        </w:rPr>
        <w:t>se správám NP ukládá povinnost spolupracovat a podporovat</w:t>
      </w:r>
      <w:r w:rsidRPr="00707008">
        <w:rPr>
          <w:rFonts w:ascii="Arial" w:hAnsi="Arial" w:cs="Arial"/>
          <w:sz w:val="22"/>
          <w:szCs w:val="22"/>
        </w:rPr>
        <w:t xml:space="preserve"> využití území národních parků k trvale udržitelnému rozvoji, ke vzdělávání, výchově, výzkumu a k přírodě šetrnému turistickému využití </w:t>
      </w:r>
      <w:r w:rsidR="0035178A" w:rsidRPr="00707008">
        <w:rPr>
          <w:rFonts w:ascii="Arial" w:hAnsi="Arial" w:cs="Arial"/>
          <w:sz w:val="22"/>
          <w:szCs w:val="22"/>
        </w:rPr>
        <w:t>(</w:t>
      </w:r>
      <w:r w:rsidRPr="00707008">
        <w:rPr>
          <w:rFonts w:ascii="Arial" w:hAnsi="Arial" w:cs="Arial"/>
          <w:sz w:val="22"/>
          <w:szCs w:val="22"/>
        </w:rPr>
        <w:t>způsoby, které nejsou v rozporu s dlouhodobými cíli ochrany národního parku</w:t>
      </w:r>
      <w:r w:rsidR="0035178A" w:rsidRPr="00707008">
        <w:rPr>
          <w:rFonts w:ascii="Arial" w:hAnsi="Arial" w:cs="Arial"/>
          <w:sz w:val="22"/>
          <w:szCs w:val="22"/>
        </w:rPr>
        <w:t>)</w:t>
      </w:r>
      <w:r w:rsidRPr="00707008">
        <w:rPr>
          <w:rFonts w:ascii="Arial" w:hAnsi="Arial" w:cs="Arial"/>
          <w:sz w:val="22"/>
          <w:szCs w:val="22"/>
        </w:rPr>
        <w:t xml:space="preserve">. </w:t>
      </w:r>
      <w:r w:rsidR="0035178A" w:rsidRPr="00707008">
        <w:rPr>
          <w:rFonts w:ascii="Arial" w:hAnsi="Arial" w:cs="Arial"/>
          <w:sz w:val="22"/>
          <w:szCs w:val="22"/>
        </w:rPr>
        <w:t>S</w:t>
      </w:r>
      <w:r w:rsidRPr="00707008">
        <w:rPr>
          <w:rFonts w:ascii="Arial" w:hAnsi="Arial" w:cs="Arial"/>
          <w:sz w:val="22"/>
          <w:szCs w:val="22"/>
        </w:rPr>
        <w:t xml:space="preserve">polupráce </w:t>
      </w:r>
      <w:r w:rsidR="0035178A" w:rsidRPr="00707008">
        <w:rPr>
          <w:rFonts w:ascii="Arial" w:hAnsi="Arial" w:cs="Arial"/>
          <w:sz w:val="22"/>
          <w:szCs w:val="22"/>
        </w:rPr>
        <w:t>mezi správami NP a subjekty, které vyvíjí své aktivity na území NP</w:t>
      </w:r>
      <w:r w:rsidR="00753D68">
        <w:rPr>
          <w:rFonts w:ascii="Arial" w:hAnsi="Arial" w:cs="Arial"/>
          <w:sz w:val="22"/>
          <w:szCs w:val="22"/>
        </w:rPr>
        <w:t>,</w:t>
      </w:r>
      <w:r w:rsidR="0035178A" w:rsidRPr="00707008">
        <w:rPr>
          <w:rFonts w:ascii="Arial" w:hAnsi="Arial" w:cs="Arial"/>
          <w:sz w:val="22"/>
          <w:szCs w:val="22"/>
        </w:rPr>
        <w:t xml:space="preserve"> </w:t>
      </w:r>
      <w:r w:rsidRPr="00707008">
        <w:rPr>
          <w:rFonts w:ascii="Arial" w:hAnsi="Arial" w:cs="Arial"/>
          <w:sz w:val="22"/>
          <w:szCs w:val="22"/>
        </w:rPr>
        <w:t>již v současné době probíhá</w:t>
      </w:r>
      <w:r w:rsidR="0035178A" w:rsidRPr="00707008">
        <w:rPr>
          <w:rFonts w:ascii="Arial" w:hAnsi="Arial" w:cs="Arial"/>
          <w:sz w:val="22"/>
          <w:szCs w:val="22"/>
        </w:rPr>
        <w:t>,</w:t>
      </w:r>
      <w:r w:rsidRPr="00707008">
        <w:rPr>
          <w:rFonts w:ascii="Arial" w:hAnsi="Arial" w:cs="Arial"/>
          <w:sz w:val="22"/>
          <w:szCs w:val="22"/>
        </w:rPr>
        <w:t xml:space="preserve"> cílem navržené změny je </w:t>
      </w:r>
      <w:r w:rsidR="0035178A" w:rsidRPr="00707008">
        <w:rPr>
          <w:rFonts w:ascii="Arial" w:hAnsi="Arial" w:cs="Arial"/>
          <w:sz w:val="22"/>
          <w:szCs w:val="22"/>
        </w:rPr>
        <w:t>zakotvit tento vztah přímo zákonem</w:t>
      </w:r>
      <w:r w:rsidR="004F0E5E" w:rsidRPr="00707008">
        <w:rPr>
          <w:rFonts w:ascii="Arial" w:hAnsi="Arial" w:cs="Arial"/>
          <w:sz w:val="22"/>
          <w:szCs w:val="22"/>
        </w:rPr>
        <w:t xml:space="preserve"> a zvýšit tak právní jistotu zúčastněných subjektů</w:t>
      </w:r>
      <w:r w:rsidR="0035178A" w:rsidRPr="00707008">
        <w:rPr>
          <w:rFonts w:ascii="Arial" w:hAnsi="Arial" w:cs="Arial"/>
          <w:sz w:val="22"/>
          <w:szCs w:val="22"/>
        </w:rPr>
        <w:t>.</w:t>
      </w:r>
    </w:p>
    <w:p w14:paraId="1EB686A3" w14:textId="77777777" w:rsidR="00753D68" w:rsidRDefault="00753D68" w:rsidP="00BE14D6">
      <w:pPr>
        <w:pStyle w:val="Normlntun"/>
        <w:spacing w:before="120" w:after="0"/>
        <w:contextualSpacing/>
        <w:rPr>
          <w:rFonts w:ascii="Arial" w:hAnsi="Arial" w:cs="Arial"/>
          <w:sz w:val="22"/>
          <w:szCs w:val="22"/>
        </w:rPr>
      </w:pPr>
    </w:p>
    <w:p w14:paraId="4C315678" w14:textId="5658A32A" w:rsidR="00612179" w:rsidRPr="00BF5496" w:rsidRDefault="0035090C" w:rsidP="00BE14D6">
      <w:pPr>
        <w:pStyle w:val="Normlntun"/>
        <w:spacing w:before="120" w:after="0"/>
        <w:contextualSpacing/>
        <w:rPr>
          <w:rFonts w:ascii="Arial" w:hAnsi="Arial" w:cs="Arial"/>
          <w:b w:val="0"/>
          <w:sz w:val="22"/>
          <w:szCs w:val="22"/>
        </w:rPr>
      </w:pPr>
      <w:r w:rsidRPr="00BF5496">
        <w:rPr>
          <w:rFonts w:ascii="Arial" w:hAnsi="Arial" w:cs="Arial"/>
          <w:sz w:val="22"/>
          <w:szCs w:val="22"/>
        </w:rPr>
        <w:t xml:space="preserve">K bodu </w:t>
      </w:r>
      <w:r w:rsidR="00753D68">
        <w:rPr>
          <w:rFonts w:ascii="Arial" w:hAnsi="Arial" w:cs="Arial"/>
          <w:sz w:val="22"/>
          <w:szCs w:val="22"/>
        </w:rPr>
        <w:t>2</w:t>
      </w:r>
      <w:r w:rsidR="0048108E" w:rsidRPr="00BF5496">
        <w:rPr>
          <w:rFonts w:ascii="Arial" w:hAnsi="Arial" w:cs="Arial"/>
          <w:b w:val="0"/>
          <w:sz w:val="22"/>
          <w:szCs w:val="22"/>
        </w:rPr>
        <w:t xml:space="preserve"> (nový § 15e)</w:t>
      </w:r>
    </w:p>
    <w:p w14:paraId="73824B79" w14:textId="30932346" w:rsidR="00BA2A0F"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T</w:t>
      </w:r>
      <w:r w:rsidR="00862963" w:rsidRPr="00BF5496">
        <w:rPr>
          <w:rFonts w:ascii="Arial" w:hAnsi="Arial" w:cs="Arial"/>
          <w:sz w:val="22"/>
          <w:szCs w:val="22"/>
        </w:rPr>
        <w:t xml:space="preserve">ímto </w:t>
      </w:r>
      <w:r w:rsidRPr="00BF5496">
        <w:rPr>
          <w:rFonts w:ascii="Arial" w:hAnsi="Arial" w:cs="Arial"/>
          <w:sz w:val="22"/>
          <w:szCs w:val="22"/>
        </w:rPr>
        <w:t>ustanovení</w:t>
      </w:r>
      <w:r w:rsidR="00862963" w:rsidRPr="00BF5496">
        <w:rPr>
          <w:rFonts w:ascii="Arial" w:hAnsi="Arial" w:cs="Arial"/>
          <w:sz w:val="22"/>
          <w:szCs w:val="22"/>
        </w:rPr>
        <w:t>m se</w:t>
      </w:r>
      <w:r w:rsidRPr="00BF5496">
        <w:rPr>
          <w:rFonts w:ascii="Arial" w:hAnsi="Arial" w:cs="Arial"/>
          <w:sz w:val="22"/>
          <w:szCs w:val="22"/>
        </w:rPr>
        <w:t xml:space="preserve"> vyhlašuj</w:t>
      </w:r>
      <w:r w:rsidR="0073376C" w:rsidRPr="00BF5496">
        <w:rPr>
          <w:rFonts w:ascii="Arial" w:hAnsi="Arial" w:cs="Arial"/>
          <w:sz w:val="22"/>
          <w:szCs w:val="22"/>
        </w:rPr>
        <w:t>e</w:t>
      </w:r>
      <w:r w:rsidRPr="00BF5496">
        <w:rPr>
          <w:rFonts w:ascii="Arial" w:hAnsi="Arial" w:cs="Arial"/>
          <w:sz w:val="22"/>
          <w:szCs w:val="22"/>
        </w:rPr>
        <w:t xml:space="preserve"> </w:t>
      </w:r>
      <w:r w:rsidR="0073376C" w:rsidRPr="00BF5496">
        <w:rPr>
          <w:rFonts w:ascii="Arial" w:hAnsi="Arial" w:cs="Arial"/>
          <w:sz w:val="22"/>
          <w:szCs w:val="22"/>
        </w:rPr>
        <w:t>Národní park Křivoklátsko (dále jen „NP Křivoklátsko“)</w:t>
      </w:r>
      <w:r w:rsidRPr="00BF5496">
        <w:rPr>
          <w:rFonts w:ascii="Arial" w:hAnsi="Arial" w:cs="Arial"/>
          <w:sz w:val="22"/>
          <w:szCs w:val="22"/>
        </w:rPr>
        <w:t xml:space="preserve">. </w:t>
      </w:r>
      <w:r w:rsidR="00B430D0">
        <w:rPr>
          <w:rFonts w:ascii="Arial" w:hAnsi="Arial" w:cs="Arial"/>
          <w:sz w:val="22"/>
          <w:szCs w:val="22"/>
        </w:rPr>
        <w:t xml:space="preserve">Ustanovení je </w:t>
      </w:r>
      <w:r w:rsidR="0073376C" w:rsidRPr="00BF5496">
        <w:rPr>
          <w:rFonts w:ascii="Arial" w:hAnsi="Arial" w:cs="Arial"/>
          <w:sz w:val="22"/>
          <w:szCs w:val="22"/>
        </w:rPr>
        <w:t>obdob</w:t>
      </w:r>
      <w:r w:rsidR="00B430D0">
        <w:rPr>
          <w:rFonts w:ascii="Arial" w:hAnsi="Arial" w:cs="Arial"/>
          <w:sz w:val="22"/>
          <w:szCs w:val="22"/>
        </w:rPr>
        <w:t>ou zřizovacích ustanovení</w:t>
      </w:r>
      <w:r w:rsidR="00D046E8" w:rsidRPr="00BF5496">
        <w:rPr>
          <w:rFonts w:ascii="Arial" w:hAnsi="Arial" w:cs="Arial"/>
          <w:sz w:val="22"/>
          <w:szCs w:val="22"/>
        </w:rPr>
        <w:t xml:space="preserve"> ostatních národních parků</w:t>
      </w:r>
      <w:r w:rsidR="00B430D0">
        <w:rPr>
          <w:rFonts w:ascii="Arial" w:hAnsi="Arial" w:cs="Arial"/>
          <w:sz w:val="22"/>
          <w:szCs w:val="22"/>
        </w:rPr>
        <w:t xml:space="preserve"> (§ 15a až 15d)</w:t>
      </w:r>
      <w:r w:rsidR="0073376C" w:rsidRPr="00BF5496">
        <w:rPr>
          <w:rFonts w:ascii="Arial" w:hAnsi="Arial" w:cs="Arial"/>
          <w:sz w:val="22"/>
          <w:szCs w:val="22"/>
        </w:rPr>
        <w:t xml:space="preserve">, kterými </w:t>
      </w:r>
      <w:r w:rsidR="00EA0C46">
        <w:rPr>
          <w:rFonts w:ascii="Arial" w:hAnsi="Arial" w:cs="Arial"/>
          <w:sz w:val="22"/>
          <w:szCs w:val="22"/>
        </w:rPr>
        <w:t>bylo</w:t>
      </w:r>
      <w:r w:rsidR="00D046E8" w:rsidRPr="00BF5496">
        <w:rPr>
          <w:rFonts w:ascii="Arial" w:hAnsi="Arial" w:cs="Arial"/>
          <w:sz w:val="22"/>
          <w:szCs w:val="22"/>
        </w:rPr>
        <w:t xml:space="preserve"> v roce 2017</w:t>
      </w:r>
      <w:r w:rsidR="0073376C" w:rsidRPr="00BF5496">
        <w:rPr>
          <w:rFonts w:ascii="Arial" w:hAnsi="Arial" w:cs="Arial"/>
          <w:sz w:val="22"/>
          <w:szCs w:val="22"/>
        </w:rPr>
        <w:t xml:space="preserve"> </w:t>
      </w:r>
      <w:r w:rsidR="00EA0C46">
        <w:rPr>
          <w:rFonts w:ascii="Arial" w:hAnsi="Arial" w:cs="Arial"/>
          <w:sz w:val="22"/>
          <w:szCs w:val="22"/>
        </w:rPr>
        <w:t xml:space="preserve">(zákonem č. 123/2017 Sb.) </w:t>
      </w:r>
      <w:r w:rsidR="00D046E8" w:rsidRPr="00BF5496">
        <w:rPr>
          <w:rFonts w:ascii="Arial" w:hAnsi="Arial" w:cs="Arial"/>
          <w:sz w:val="22"/>
          <w:szCs w:val="22"/>
        </w:rPr>
        <w:t>potvr</w:t>
      </w:r>
      <w:r w:rsidR="00EA0C46">
        <w:rPr>
          <w:rFonts w:ascii="Arial" w:hAnsi="Arial" w:cs="Arial"/>
          <w:sz w:val="22"/>
          <w:szCs w:val="22"/>
        </w:rPr>
        <w:t>zeno</w:t>
      </w:r>
      <w:r w:rsidR="00D046E8" w:rsidRPr="00BF5496">
        <w:rPr>
          <w:rFonts w:ascii="Arial" w:hAnsi="Arial" w:cs="Arial"/>
          <w:sz w:val="22"/>
          <w:szCs w:val="22"/>
        </w:rPr>
        <w:t xml:space="preserve"> jejich </w:t>
      </w:r>
      <w:r w:rsidR="00173273">
        <w:rPr>
          <w:rFonts w:ascii="Arial" w:hAnsi="Arial" w:cs="Arial"/>
          <w:sz w:val="22"/>
          <w:szCs w:val="22"/>
        </w:rPr>
        <w:t xml:space="preserve">(předchozí) </w:t>
      </w:r>
      <w:r w:rsidR="0073376C" w:rsidRPr="00BF5496">
        <w:rPr>
          <w:rFonts w:ascii="Arial" w:hAnsi="Arial" w:cs="Arial"/>
          <w:sz w:val="22"/>
          <w:szCs w:val="22"/>
        </w:rPr>
        <w:t>vyhl</w:t>
      </w:r>
      <w:r w:rsidR="00D046E8" w:rsidRPr="00BF5496">
        <w:rPr>
          <w:rFonts w:ascii="Arial" w:hAnsi="Arial" w:cs="Arial"/>
          <w:sz w:val="22"/>
          <w:szCs w:val="22"/>
        </w:rPr>
        <w:t>ášení</w:t>
      </w:r>
      <w:r w:rsidR="005F696D">
        <w:rPr>
          <w:rFonts w:ascii="Arial" w:hAnsi="Arial" w:cs="Arial"/>
          <w:sz w:val="22"/>
          <w:szCs w:val="22"/>
        </w:rPr>
        <w:t xml:space="preserve"> samostatnými právními předpisy</w:t>
      </w:r>
      <w:r w:rsidR="00D046E8" w:rsidRPr="00BF5496">
        <w:rPr>
          <w:rFonts w:ascii="Arial" w:hAnsi="Arial" w:cs="Arial"/>
          <w:sz w:val="22"/>
          <w:szCs w:val="22"/>
        </w:rPr>
        <w:t>.</w:t>
      </w:r>
      <w:r w:rsidR="0073376C" w:rsidRPr="00BF5496">
        <w:rPr>
          <w:rFonts w:ascii="Arial" w:hAnsi="Arial" w:cs="Arial"/>
          <w:sz w:val="22"/>
          <w:szCs w:val="22"/>
        </w:rPr>
        <w:t xml:space="preserve"> </w:t>
      </w:r>
      <w:r w:rsidRPr="00BF5496">
        <w:rPr>
          <w:rFonts w:ascii="Arial" w:hAnsi="Arial" w:cs="Arial"/>
          <w:sz w:val="22"/>
          <w:szCs w:val="22"/>
        </w:rPr>
        <w:t xml:space="preserve">Účelem je </w:t>
      </w:r>
      <w:r w:rsidR="0073376C" w:rsidRPr="00BF5496">
        <w:rPr>
          <w:rFonts w:ascii="Arial" w:hAnsi="Arial" w:cs="Arial"/>
          <w:sz w:val="22"/>
          <w:szCs w:val="22"/>
        </w:rPr>
        <w:t xml:space="preserve">zachování jednotné </w:t>
      </w:r>
      <w:r w:rsidRPr="00BF5496">
        <w:rPr>
          <w:rFonts w:ascii="Arial" w:hAnsi="Arial" w:cs="Arial"/>
          <w:sz w:val="22"/>
          <w:szCs w:val="22"/>
        </w:rPr>
        <w:t xml:space="preserve">právní úpravy </w:t>
      </w:r>
      <w:r w:rsidR="00F5527B" w:rsidRPr="00BF5496">
        <w:rPr>
          <w:rFonts w:ascii="Arial" w:hAnsi="Arial" w:cs="Arial"/>
          <w:sz w:val="22"/>
          <w:szCs w:val="22"/>
        </w:rPr>
        <w:t xml:space="preserve">národních parků </w:t>
      </w:r>
      <w:r w:rsidR="002C7CB7" w:rsidRPr="00BF5496">
        <w:rPr>
          <w:rFonts w:ascii="Arial" w:hAnsi="Arial" w:cs="Arial"/>
          <w:sz w:val="22"/>
          <w:szCs w:val="22"/>
        </w:rPr>
        <w:t xml:space="preserve">v souladu s § 15 odst. 5 zákona </w:t>
      </w:r>
      <w:r w:rsidRPr="00BF5496">
        <w:rPr>
          <w:rFonts w:ascii="Arial" w:hAnsi="Arial" w:cs="Arial"/>
          <w:sz w:val="22"/>
          <w:szCs w:val="22"/>
        </w:rPr>
        <w:t xml:space="preserve">a zajištění její přehlednosti, hospodárnosti a efektivity postupu správních orgánů. </w:t>
      </w:r>
    </w:p>
    <w:p w14:paraId="689664E7" w14:textId="77777777" w:rsidR="00BA2A0F"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V</w:t>
      </w:r>
      <w:r w:rsidR="0073376C" w:rsidRPr="00BF5496">
        <w:rPr>
          <w:rFonts w:ascii="Arial" w:hAnsi="Arial" w:cs="Arial"/>
          <w:sz w:val="22"/>
          <w:szCs w:val="22"/>
        </w:rPr>
        <w:t> </w:t>
      </w:r>
      <w:r w:rsidRPr="00BF5496">
        <w:rPr>
          <w:rFonts w:ascii="Arial" w:hAnsi="Arial" w:cs="Arial"/>
          <w:sz w:val="22"/>
          <w:szCs w:val="22"/>
        </w:rPr>
        <w:t>přílo</w:t>
      </w:r>
      <w:r w:rsidR="0073376C" w:rsidRPr="00BF5496">
        <w:rPr>
          <w:rFonts w:ascii="Arial" w:hAnsi="Arial" w:cs="Arial"/>
          <w:sz w:val="22"/>
          <w:szCs w:val="22"/>
        </w:rPr>
        <w:t xml:space="preserve">ze č. 5 </w:t>
      </w:r>
      <w:r w:rsidRPr="00BF5496">
        <w:rPr>
          <w:rFonts w:ascii="Arial" w:hAnsi="Arial" w:cs="Arial"/>
          <w:sz w:val="22"/>
          <w:szCs w:val="22"/>
        </w:rPr>
        <w:t>zákona j</w:t>
      </w:r>
      <w:r w:rsidR="0073376C" w:rsidRPr="00BF5496">
        <w:rPr>
          <w:rFonts w:ascii="Arial" w:hAnsi="Arial" w:cs="Arial"/>
          <w:sz w:val="22"/>
          <w:szCs w:val="22"/>
        </w:rPr>
        <w:t xml:space="preserve">e </w:t>
      </w:r>
      <w:r w:rsidRPr="00BF5496">
        <w:rPr>
          <w:rFonts w:ascii="Arial" w:hAnsi="Arial" w:cs="Arial"/>
          <w:sz w:val="22"/>
          <w:szCs w:val="22"/>
        </w:rPr>
        <w:t>uveden předmět ochrany NP</w:t>
      </w:r>
      <w:r w:rsidR="0073376C" w:rsidRPr="00BF5496">
        <w:rPr>
          <w:rFonts w:ascii="Arial" w:hAnsi="Arial" w:cs="Arial"/>
          <w:sz w:val="22"/>
          <w:szCs w:val="22"/>
        </w:rPr>
        <w:t xml:space="preserve"> Křivoklátsko</w:t>
      </w:r>
      <w:r w:rsidRPr="00BF5496">
        <w:rPr>
          <w:rFonts w:ascii="Arial" w:hAnsi="Arial" w:cs="Arial"/>
          <w:sz w:val="22"/>
          <w:szCs w:val="22"/>
        </w:rPr>
        <w:t>, včetně předmětů ochrany EVL, slovní vymezení hranic a orientační grafické znázornění hranic</w:t>
      </w:r>
      <w:r w:rsidR="0073376C" w:rsidRPr="00BF5496">
        <w:rPr>
          <w:rFonts w:ascii="Arial" w:hAnsi="Arial" w:cs="Arial"/>
          <w:sz w:val="22"/>
          <w:szCs w:val="22"/>
        </w:rPr>
        <w:t xml:space="preserve"> národního parku</w:t>
      </w:r>
      <w:r w:rsidRPr="00BF5496">
        <w:rPr>
          <w:rFonts w:ascii="Arial" w:hAnsi="Arial" w:cs="Arial"/>
          <w:sz w:val="22"/>
          <w:szCs w:val="22"/>
        </w:rPr>
        <w:t>.</w:t>
      </w:r>
    </w:p>
    <w:p w14:paraId="053AE65D" w14:textId="77777777" w:rsidR="00CB3D12" w:rsidRDefault="00CB3D12" w:rsidP="00BE14D6">
      <w:pPr>
        <w:spacing w:before="120"/>
        <w:contextualSpacing/>
        <w:rPr>
          <w:rFonts w:ascii="Arial" w:hAnsi="Arial" w:cs="Arial"/>
          <w:b/>
          <w:sz w:val="22"/>
          <w:szCs w:val="22"/>
        </w:rPr>
      </w:pPr>
    </w:p>
    <w:p w14:paraId="4DFCA978" w14:textId="72F6CCE6" w:rsidR="00AD3802" w:rsidRDefault="0035090C" w:rsidP="00BE14D6">
      <w:pPr>
        <w:spacing w:before="120"/>
        <w:rPr>
          <w:rFonts w:ascii="Arial" w:hAnsi="Arial" w:cs="Arial"/>
          <w:sz w:val="22"/>
          <w:szCs w:val="22"/>
        </w:rPr>
      </w:pPr>
      <w:r w:rsidRPr="00BF5496">
        <w:rPr>
          <w:rFonts w:ascii="Arial" w:hAnsi="Arial" w:cs="Arial"/>
          <w:b/>
          <w:sz w:val="22"/>
          <w:szCs w:val="22"/>
        </w:rPr>
        <w:t xml:space="preserve">K bodu </w:t>
      </w:r>
      <w:r w:rsidR="00753D68">
        <w:rPr>
          <w:rFonts w:ascii="Arial" w:hAnsi="Arial" w:cs="Arial"/>
          <w:b/>
          <w:sz w:val="22"/>
          <w:szCs w:val="22"/>
        </w:rPr>
        <w:t>3</w:t>
      </w:r>
      <w:r w:rsidR="00761FE6" w:rsidRPr="00BF5496">
        <w:rPr>
          <w:rFonts w:ascii="Arial" w:hAnsi="Arial" w:cs="Arial"/>
          <w:b/>
          <w:sz w:val="22"/>
          <w:szCs w:val="22"/>
        </w:rPr>
        <w:t xml:space="preserve"> a </w:t>
      </w:r>
      <w:r w:rsidR="00753D68">
        <w:rPr>
          <w:rFonts w:ascii="Arial" w:hAnsi="Arial" w:cs="Arial"/>
          <w:b/>
          <w:sz w:val="22"/>
          <w:szCs w:val="22"/>
        </w:rPr>
        <w:t>4</w:t>
      </w:r>
      <w:r w:rsidRPr="00BF5496">
        <w:rPr>
          <w:rFonts w:ascii="Arial" w:hAnsi="Arial" w:cs="Arial"/>
          <w:sz w:val="22"/>
          <w:szCs w:val="22"/>
        </w:rPr>
        <w:t xml:space="preserve"> </w:t>
      </w:r>
      <w:r w:rsidR="00B4238A">
        <w:rPr>
          <w:rFonts w:ascii="Arial" w:hAnsi="Arial" w:cs="Arial"/>
          <w:sz w:val="22"/>
          <w:szCs w:val="22"/>
        </w:rPr>
        <w:t>[</w:t>
      </w:r>
      <w:r w:rsidRPr="00BF5496">
        <w:rPr>
          <w:rFonts w:ascii="Arial" w:hAnsi="Arial" w:cs="Arial"/>
          <w:sz w:val="22"/>
          <w:szCs w:val="22"/>
        </w:rPr>
        <w:t xml:space="preserve">změna § </w:t>
      </w:r>
      <w:r w:rsidR="0048108E" w:rsidRPr="00BF5496">
        <w:rPr>
          <w:rFonts w:ascii="Arial" w:hAnsi="Arial" w:cs="Arial"/>
          <w:sz w:val="22"/>
          <w:szCs w:val="22"/>
        </w:rPr>
        <w:t>16</w:t>
      </w:r>
      <w:r w:rsidRPr="00BF5496">
        <w:rPr>
          <w:rFonts w:ascii="Arial" w:hAnsi="Arial" w:cs="Arial"/>
          <w:sz w:val="22"/>
          <w:szCs w:val="22"/>
        </w:rPr>
        <w:t xml:space="preserve"> odst. 2</w:t>
      </w:r>
      <w:r w:rsidR="0048108E" w:rsidRPr="00BF5496">
        <w:rPr>
          <w:rFonts w:ascii="Arial" w:hAnsi="Arial" w:cs="Arial"/>
          <w:sz w:val="22"/>
          <w:szCs w:val="22"/>
        </w:rPr>
        <w:t xml:space="preserve"> písm. </w:t>
      </w:r>
      <w:r w:rsidR="00761FE6" w:rsidRPr="00BF5496">
        <w:rPr>
          <w:rFonts w:ascii="Arial" w:hAnsi="Arial" w:cs="Arial"/>
          <w:sz w:val="22"/>
          <w:szCs w:val="22"/>
        </w:rPr>
        <w:t>l</w:t>
      </w:r>
      <w:r w:rsidR="00B4238A">
        <w:rPr>
          <w:rFonts w:ascii="Arial" w:hAnsi="Arial" w:cs="Arial"/>
          <w:sz w:val="22"/>
          <w:szCs w:val="22"/>
        </w:rPr>
        <w:t>)</w:t>
      </w:r>
      <w:r w:rsidR="00761FE6" w:rsidRPr="00BF5496">
        <w:rPr>
          <w:rFonts w:ascii="Arial" w:hAnsi="Arial" w:cs="Arial"/>
          <w:sz w:val="22"/>
          <w:szCs w:val="22"/>
        </w:rPr>
        <w:t xml:space="preserve"> a m</w:t>
      </w:r>
      <w:r w:rsidRPr="00BF5496">
        <w:rPr>
          <w:rFonts w:ascii="Arial" w:hAnsi="Arial" w:cs="Arial"/>
          <w:sz w:val="22"/>
          <w:szCs w:val="22"/>
        </w:rPr>
        <w:t>)</w:t>
      </w:r>
      <w:r w:rsidR="00B4238A">
        <w:rPr>
          <w:rFonts w:ascii="Arial" w:hAnsi="Arial" w:cs="Arial"/>
          <w:sz w:val="22"/>
          <w:szCs w:val="22"/>
        </w:rPr>
        <w:t>]</w:t>
      </w:r>
    </w:p>
    <w:p w14:paraId="5FC6F892" w14:textId="4D3EDA97" w:rsidR="000D10B5" w:rsidRDefault="0035090C" w:rsidP="00BE14D6">
      <w:pPr>
        <w:autoSpaceDE w:val="0"/>
        <w:autoSpaceDN w:val="0"/>
        <w:adjustRightInd w:val="0"/>
        <w:spacing w:before="120"/>
        <w:rPr>
          <w:rFonts w:ascii="Arial" w:hAnsi="Arial" w:cs="Arial"/>
          <w:color w:val="000000"/>
          <w:sz w:val="22"/>
          <w:szCs w:val="22"/>
          <w:lang w:eastAsia="cs-CZ"/>
        </w:rPr>
      </w:pPr>
      <w:r>
        <w:rPr>
          <w:rFonts w:ascii="Arial" w:hAnsi="Arial" w:cs="Arial"/>
          <w:color w:val="000000"/>
          <w:sz w:val="22"/>
          <w:szCs w:val="22"/>
          <w:lang w:eastAsia="cs-CZ"/>
        </w:rPr>
        <w:t>Mezi vozidla subjektů, které mají ze zákona</w:t>
      </w:r>
      <w:r w:rsidR="004F2CF2" w:rsidRPr="00BF5496">
        <w:rPr>
          <w:rFonts w:ascii="Arial" w:hAnsi="Arial" w:cs="Arial"/>
          <w:color w:val="000000"/>
          <w:sz w:val="22"/>
          <w:szCs w:val="22"/>
          <w:lang w:eastAsia="cs-CZ"/>
        </w:rPr>
        <w:t xml:space="preserve"> </w:t>
      </w:r>
      <w:r w:rsidR="0048228B" w:rsidRPr="00BF5496">
        <w:rPr>
          <w:rFonts w:ascii="Arial" w:hAnsi="Arial" w:cs="Arial"/>
          <w:color w:val="000000"/>
          <w:sz w:val="22"/>
          <w:szCs w:val="22"/>
          <w:lang w:eastAsia="cs-CZ"/>
        </w:rPr>
        <w:t>oprávnění</w:t>
      </w:r>
      <w:r>
        <w:rPr>
          <w:rFonts w:ascii="Arial" w:hAnsi="Arial" w:cs="Arial"/>
          <w:color w:val="000000"/>
          <w:sz w:val="22"/>
          <w:szCs w:val="22"/>
          <w:lang w:eastAsia="cs-CZ"/>
        </w:rPr>
        <w:t xml:space="preserve"> k</w:t>
      </w:r>
      <w:r w:rsidR="004F2CF2" w:rsidRPr="00BF5496">
        <w:rPr>
          <w:rFonts w:ascii="Arial" w:hAnsi="Arial" w:cs="Arial"/>
          <w:color w:val="000000"/>
          <w:sz w:val="22"/>
          <w:szCs w:val="22"/>
          <w:lang w:eastAsia="cs-CZ"/>
        </w:rPr>
        <w:t xml:space="preserve"> vjezdu</w:t>
      </w:r>
      <w:r w:rsidR="0048228B" w:rsidRPr="00BF5496">
        <w:rPr>
          <w:rFonts w:ascii="Arial" w:hAnsi="Arial" w:cs="Arial"/>
          <w:color w:val="000000"/>
          <w:sz w:val="22"/>
          <w:szCs w:val="22"/>
          <w:lang w:eastAsia="cs-CZ"/>
        </w:rPr>
        <w:t xml:space="preserve"> </w:t>
      </w:r>
      <w:r w:rsidR="004F2CF2" w:rsidRPr="00BF5496">
        <w:rPr>
          <w:rFonts w:ascii="Arial" w:hAnsi="Arial" w:cs="Arial"/>
          <w:color w:val="000000"/>
          <w:sz w:val="22"/>
          <w:szCs w:val="22"/>
          <w:lang w:eastAsia="cs-CZ"/>
        </w:rPr>
        <w:t>a setrvání</w:t>
      </w:r>
      <w:r w:rsidR="000B4CFF" w:rsidRPr="00BF5496">
        <w:rPr>
          <w:rFonts w:ascii="Arial" w:hAnsi="Arial" w:cs="Arial"/>
          <w:color w:val="000000"/>
          <w:sz w:val="22"/>
          <w:szCs w:val="22"/>
          <w:lang w:eastAsia="cs-CZ"/>
        </w:rPr>
        <w:t xml:space="preserve"> motorov</w:t>
      </w:r>
      <w:r w:rsidR="004F2CF2" w:rsidRPr="00BF5496">
        <w:rPr>
          <w:rFonts w:ascii="Arial" w:hAnsi="Arial" w:cs="Arial"/>
          <w:color w:val="000000"/>
          <w:sz w:val="22"/>
          <w:szCs w:val="22"/>
          <w:lang w:eastAsia="cs-CZ"/>
        </w:rPr>
        <w:t>ých</w:t>
      </w:r>
      <w:r w:rsidR="000B4CFF" w:rsidRPr="00BF5496">
        <w:rPr>
          <w:rFonts w:ascii="Arial" w:hAnsi="Arial" w:cs="Arial"/>
          <w:color w:val="000000"/>
          <w:sz w:val="22"/>
          <w:szCs w:val="22"/>
          <w:lang w:eastAsia="cs-CZ"/>
        </w:rPr>
        <w:t xml:space="preserve"> vozid</w:t>
      </w:r>
      <w:r w:rsidR="004F2CF2" w:rsidRPr="00BF5496">
        <w:rPr>
          <w:rFonts w:ascii="Arial" w:hAnsi="Arial" w:cs="Arial"/>
          <w:color w:val="000000"/>
          <w:sz w:val="22"/>
          <w:szCs w:val="22"/>
          <w:lang w:eastAsia="cs-CZ"/>
        </w:rPr>
        <w:t>e</w:t>
      </w:r>
      <w:r w:rsidR="000B4CFF" w:rsidRPr="00BF5496">
        <w:rPr>
          <w:rFonts w:ascii="Arial" w:hAnsi="Arial" w:cs="Arial"/>
          <w:color w:val="000000"/>
          <w:sz w:val="22"/>
          <w:szCs w:val="22"/>
          <w:lang w:eastAsia="cs-CZ"/>
        </w:rPr>
        <w:t xml:space="preserve">l </w:t>
      </w:r>
      <w:r>
        <w:rPr>
          <w:rFonts w:ascii="Arial" w:hAnsi="Arial" w:cs="Arial"/>
          <w:color w:val="000000"/>
          <w:sz w:val="22"/>
          <w:szCs w:val="22"/>
          <w:lang w:eastAsia="cs-CZ"/>
        </w:rPr>
        <w:t xml:space="preserve">na území NP mimo zastavěná území obcí a zastavitelné </w:t>
      </w:r>
      <w:r w:rsidR="00335530">
        <w:rPr>
          <w:rFonts w:ascii="Arial" w:hAnsi="Arial" w:cs="Arial"/>
          <w:color w:val="000000"/>
          <w:sz w:val="22"/>
          <w:szCs w:val="22"/>
          <w:lang w:eastAsia="cs-CZ"/>
        </w:rPr>
        <w:t>p</w:t>
      </w:r>
      <w:r>
        <w:rPr>
          <w:rFonts w:ascii="Arial" w:hAnsi="Arial" w:cs="Arial"/>
          <w:color w:val="000000"/>
          <w:sz w:val="22"/>
          <w:szCs w:val="22"/>
          <w:lang w:eastAsia="cs-CZ"/>
        </w:rPr>
        <w:t xml:space="preserve">lochy obcí (mimo silnice, místní komunikace a místa vyhrazená orgánem ochrany přírody), se navrhuje doplnit vozidla </w:t>
      </w:r>
      <w:r w:rsidR="000B4CFF" w:rsidRPr="00BF5496">
        <w:rPr>
          <w:rFonts w:ascii="Arial" w:hAnsi="Arial" w:cs="Arial"/>
          <w:color w:val="000000"/>
          <w:sz w:val="22"/>
          <w:szCs w:val="22"/>
          <w:lang w:eastAsia="cs-CZ"/>
        </w:rPr>
        <w:t>Horské služby ČR</w:t>
      </w:r>
      <w:r>
        <w:rPr>
          <w:rFonts w:ascii="Arial" w:hAnsi="Arial" w:cs="Arial"/>
          <w:color w:val="000000"/>
          <w:sz w:val="22"/>
          <w:szCs w:val="22"/>
          <w:lang w:eastAsia="cs-CZ"/>
        </w:rPr>
        <w:t xml:space="preserve"> [§ 16 odst. 2 písm. l</w:t>
      </w:r>
      <w:r w:rsidR="005B0284">
        <w:rPr>
          <w:rFonts w:ascii="Arial" w:hAnsi="Arial" w:cs="Arial"/>
          <w:color w:val="000000"/>
          <w:sz w:val="22"/>
          <w:szCs w:val="22"/>
          <w:lang w:eastAsia="cs-CZ"/>
        </w:rPr>
        <w:t>)</w:t>
      </w:r>
      <w:r>
        <w:rPr>
          <w:rFonts w:ascii="Arial" w:hAnsi="Arial" w:cs="Arial"/>
          <w:color w:val="000000"/>
          <w:sz w:val="22"/>
          <w:szCs w:val="22"/>
          <w:lang w:eastAsia="cs-CZ"/>
        </w:rPr>
        <w:t>]. Obdobně se pro členy</w:t>
      </w:r>
      <w:r w:rsidR="004F2CF2" w:rsidRPr="00BF5496">
        <w:rPr>
          <w:rFonts w:ascii="Arial" w:hAnsi="Arial" w:cs="Arial"/>
          <w:color w:val="000000"/>
          <w:sz w:val="22"/>
          <w:szCs w:val="22"/>
          <w:lang w:eastAsia="cs-CZ"/>
        </w:rPr>
        <w:t xml:space="preserve"> </w:t>
      </w:r>
      <w:r w:rsidRPr="00BF5496">
        <w:rPr>
          <w:rFonts w:ascii="Arial" w:hAnsi="Arial" w:cs="Arial"/>
          <w:color w:val="000000"/>
          <w:sz w:val="22"/>
          <w:szCs w:val="22"/>
          <w:lang w:eastAsia="cs-CZ"/>
        </w:rPr>
        <w:t xml:space="preserve">Horské služby ČR </w:t>
      </w:r>
      <w:r>
        <w:rPr>
          <w:rFonts w:ascii="Arial" w:hAnsi="Arial" w:cs="Arial"/>
          <w:color w:val="000000"/>
          <w:sz w:val="22"/>
          <w:szCs w:val="22"/>
          <w:lang w:eastAsia="cs-CZ"/>
        </w:rPr>
        <w:t xml:space="preserve">navrhuje zákonná výjimka ze zákazu jezdit mimo </w:t>
      </w:r>
      <w:r>
        <w:rPr>
          <w:rFonts w:ascii="Arial" w:hAnsi="Arial" w:cs="Arial"/>
          <w:color w:val="000000"/>
          <w:sz w:val="22"/>
          <w:szCs w:val="22"/>
          <w:lang w:eastAsia="cs-CZ"/>
        </w:rPr>
        <w:t>zastavěná území obcí a zastavitelné lochy obcí (mimo silnice, místní komunikace a místa vyhrazená orgánem ochrany přírody) na kole nebo na koni [§ 16 odst. 2 písm. m</w:t>
      </w:r>
      <w:r w:rsidR="005B0284">
        <w:rPr>
          <w:rFonts w:ascii="Arial" w:hAnsi="Arial" w:cs="Arial"/>
          <w:color w:val="000000"/>
          <w:sz w:val="22"/>
          <w:szCs w:val="22"/>
          <w:lang w:eastAsia="cs-CZ"/>
        </w:rPr>
        <w:t>)</w:t>
      </w:r>
      <w:r>
        <w:rPr>
          <w:rFonts w:ascii="Arial" w:hAnsi="Arial" w:cs="Arial"/>
          <w:color w:val="000000"/>
          <w:sz w:val="22"/>
          <w:szCs w:val="22"/>
          <w:lang w:eastAsia="cs-CZ"/>
        </w:rPr>
        <w:t>]</w:t>
      </w:r>
      <w:r w:rsidR="000B4CFF" w:rsidRPr="00BF5496">
        <w:rPr>
          <w:rFonts w:ascii="Arial" w:hAnsi="Arial" w:cs="Arial"/>
          <w:color w:val="000000"/>
          <w:sz w:val="22"/>
          <w:szCs w:val="22"/>
          <w:lang w:eastAsia="cs-CZ"/>
        </w:rPr>
        <w:t xml:space="preserve">. </w:t>
      </w:r>
    </w:p>
    <w:p w14:paraId="648780D2" w14:textId="16C0968B" w:rsidR="00A27853" w:rsidRPr="00BF5496" w:rsidRDefault="0035090C" w:rsidP="00BE14D6">
      <w:pPr>
        <w:autoSpaceDE w:val="0"/>
        <w:autoSpaceDN w:val="0"/>
        <w:adjustRightInd w:val="0"/>
        <w:spacing w:before="120"/>
        <w:rPr>
          <w:rFonts w:ascii="Arial" w:hAnsi="Arial" w:cs="Arial"/>
          <w:color w:val="000000"/>
          <w:sz w:val="22"/>
          <w:szCs w:val="22"/>
          <w:lang w:eastAsia="cs-CZ"/>
        </w:rPr>
      </w:pPr>
      <w:r w:rsidRPr="00BF5496">
        <w:rPr>
          <w:rFonts w:ascii="Arial" w:hAnsi="Arial" w:cs="Arial"/>
          <w:color w:val="000000"/>
          <w:sz w:val="22"/>
          <w:szCs w:val="22"/>
          <w:lang w:eastAsia="cs-CZ"/>
        </w:rPr>
        <w:t>Horská služba ČR</w:t>
      </w:r>
      <w:r w:rsidR="00661925" w:rsidRPr="00BF5496">
        <w:rPr>
          <w:rFonts w:ascii="Arial" w:hAnsi="Arial" w:cs="Arial"/>
          <w:color w:val="000000"/>
          <w:sz w:val="22"/>
          <w:szCs w:val="22"/>
          <w:lang w:eastAsia="cs-CZ"/>
        </w:rPr>
        <w:t xml:space="preserve">, </w:t>
      </w:r>
      <w:r w:rsidR="00BF4E14">
        <w:rPr>
          <w:rFonts w:ascii="Arial" w:hAnsi="Arial" w:cs="Arial"/>
          <w:color w:val="000000"/>
          <w:sz w:val="22"/>
          <w:szCs w:val="22"/>
          <w:lang w:eastAsia="cs-CZ"/>
        </w:rPr>
        <w:t>jakožto</w:t>
      </w:r>
      <w:r w:rsidR="00661925" w:rsidRPr="00BF5496">
        <w:rPr>
          <w:rFonts w:ascii="Arial" w:hAnsi="Arial" w:cs="Arial"/>
          <w:color w:val="000000"/>
          <w:sz w:val="22"/>
          <w:szCs w:val="22"/>
          <w:lang w:eastAsia="cs-CZ"/>
        </w:rPr>
        <w:t xml:space="preserve"> obecně prospěšn</w:t>
      </w:r>
      <w:r w:rsidR="00BF4E14">
        <w:rPr>
          <w:rFonts w:ascii="Arial" w:hAnsi="Arial" w:cs="Arial"/>
          <w:color w:val="000000"/>
          <w:sz w:val="22"/>
          <w:szCs w:val="22"/>
          <w:lang w:eastAsia="cs-CZ"/>
        </w:rPr>
        <w:t>á</w:t>
      </w:r>
      <w:r w:rsidR="00661925" w:rsidRPr="00BF5496">
        <w:rPr>
          <w:rFonts w:ascii="Arial" w:hAnsi="Arial" w:cs="Arial"/>
          <w:color w:val="000000"/>
          <w:sz w:val="22"/>
          <w:szCs w:val="22"/>
          <w:lang w:eastAsia="cs-CZ"/>
        </w:rPr>
        <w:t xml:space="preserve"> společnost, která podle § 11b zákona č. 159/1999 Sb., o </w:t>
      </w:r>
      <w:r w:rsidR="00661925" w:rsidRPr="00BF5496">
        <w:rPr>
          <w:rFonts w:ascii="Arial" w:hAnsi="Arial" w:cs="Arial"/>
          <w:sz w:val="22"/>
          <w:szCs w:val="22"/>
        </w:rPr>
        <w:t>některých podmínkách podnikání a o výkonu některých činností v oblasti cestovního ruchu</w:t>
      </w:r>
      <w:r w:rsidR="00130F5C" w:rsidRPr="00BF5496">
        <w:rPr>
          <w:rFonts w:ascii="Arial" w:hAnsi="Arial" w:cs="Arial"/>
          <w:color w:val="000000"/>
          <w:sz w:val="22"/>
          <w:szCs w:val="22"/>
          <w:lang w:eastAsia="cs-CZ"/>
        </w:rPr>
        <w:t xml:space="preserve">, </w:t>
      </w:r>
      <w:r w:rsidR="00661925" w:rsidRPr="00BF5496">
        <w:rPr>
          <w:rFonts w:ascii="Arial" w:hAnsi="Arial" w:cs="Arial"/>
          <w:color w:val="000000"/>
          <w:sz w:val="22"/>
          <w:szCs w:val="22"/>
          <w:lang w:eastAsia="cs-CZ"/>
        </w:rPr>
        <w:t>vykonává činnosti horské služby</w:t>
      </w:r>
      <w:r w:rsidR="00F928EA" w:rsidRPr="00BF5496">
        <w:rPr>
          <w:rFonts w:ascii="Arial" w:hAnsi="Arial" w:cs="Arial"/>
          <w:color w:val="000000"/>
          <w:sz w:val="22"/>
          <w:szCs w:val="22"/>
          <w:lang w:eastAsia="cs-CZ"/>
        </w:rPr>
        <w:t>,</w:t>
      </w:r>
      <w:r w:rsidRPr="00BF5496">
        <w:rPr>
          <w:rFonts w:ascii="Arial" w:hAnsi="Arial" w:cs="Arial"/>
          <w:color w:val="000000"/>
          <w:sz w:val="22"/>
          <w:szCs w:val="22"/>
          <w:lang w:eastAsia="cs-CZ"/>
        </w:rPr>
        <w:t xml:space="preserve"> není základní složkou </w:t>
      </w:r>
      <w:r w:rsidR="00BF4E14">
        <w:rPr>
          <w:rFonts w:ascii="Arial" w:hAnsi="Arial" w:cs="Arial"/>
          <w:color w:val="000000"/>
          <w:sz w:val="22"/>
          <w:szCs w:val="22"/>
          <w:lang w:eastAsia="cs-CZ"/>
        </w:rPr>
        <w:t>integrovaného záchranného systému (</w:t>
      </w:r>
      <w:r w:rsidRPr="00BF5496">
        <w:rPr>
          <w:rFonts w:ascii="Arial" w:hAnsi="Arial" w:cs="Arial"/>
          <w:color w:val="000000"/>
          <w:sz w:val="22"/>
          <w:szCs w:val="22"/>
          <w:lang w:eastAsia="cs-CZ"/>
        </w:rPr>
        <w:t>IZS</w:t>
      </w:r>
      <w:r w:rsidR="00BF4E14">
        <w:rPr>
          <w:rFonts w:ascii="Arial" w:hAnsi="Arial" w:cs="Arial"/>
          <w:color w:val="000000"/>
          <w:sz w:val="22"/>
          <w:szCs w:val="22"/>
          <w:lang w:eastAsia="cs-CZ"/>
        </w:rPr>
        <w:t>) podle § 4 zákona č. 239/2000 Sb.,</w:t>
      </w:r>
      <w:r w:rsidR="00BF4E14" w:rsidRPr="00BF4E14">
        <w:t xml:space="preserve"> </w:t>
      </w:r>
      <w:r w:rsidR="00BF4E14" w:rsidRPr="00BF4E14">
        <w:rPr>
          <w:rFonts w:ascii="Arial" w:hAnsi="Arial" w:cs="Arial"/>
          <w:color w:val="000000"/>
          <w:sz w:val="22"/>
          <w:szCs w:val="22"/>
          <w:lang w:eastAsia="cs-CZ"/>
        </w:rPr>
        <w:t>o integrovaném záchranném systému a o změně některých zákonů</w:t>
      </w:r>
      <w:r w:rsidR="00BF4E14">
        <w:rPr>
          <w:rFonts w:ascii="Arial" w:hAnsi="Arial" w:cs="Arial"/>
          <w:color w:val="000000"/>
          <w:sz w:val="22"/>
          <w:szCs w:val="22"/>
          <w:lang w:eastAsia="cs-CZ"/>
        </w:rPr>
        <w:t>,</w:t>
      </w:r>
      <w:r w:rsidRPr="00BF5496">
        <w:rPr>
          <w:rFonts w:ascii="Arial" w:hAnsi="Arial" w:cs="Arial"/>
          <w:color w:val="000000"/>
          <w:sz w:val="22"/>
          <w:szCs w:val="22"/>
          <w:lang w:eastAsia="cs-CZ"/>
        </w:rPr>
        <w:t xml:space="preserve"> a proto je třeba ji </w:t>
      </w:r>
      <w:r w:rsidR="009C7052">
        <w:rPr>
          <w:rFonts w:ascii="Arial" w:hAnsi="Arial" w:cs="Arial"/>
          <w:color w:val="000000"/>
          <w:sz w:val="22"/>
          <w:szCs w:val="22"/>
          <w:lang w:eastAsia="cs-CZ"/>
        </w:rPr>
        <w:t xml:space="preserve">výslovně </w:t>
      </w:r>
      <w:r w:rsidRPr="00BF5496">
        <w:rPr>
          <w:rFonts w:ascii="Arial" w:hAnsi="Arial" w:cs="Arial"/>
          <w:color w:val="000000"/>
          <w:sz w:val="22"/>
          <w:szCs w:val="22"/>
          <w:lang w:eastAsia="cs-CZ"/>
        </w:rPr>
        <w:t xml:space="preserve">doplnit do ustanovení </w:t>
      </w:r>
      <w:r w:rsidR="009C7052">
        <w:rPr>
          <w:rFonts w:ascii="Arial" w:hAnsi="Arial" w:cs="Arial"/>
          <w:color w:val="000000"/>
          <w:sz w:val="22"/>
          <w:szCs w:val="22"/>
          <w:lang w:eastAsia="cs-CZ"/>
        </w:rPr>
        <w:t>zakládajícího výjimk</w:t>
      </w:r>
      <w:r w:rsidR="000928E0">
        <w:rPr>
          <w:rFonts w:ascii="Arial" w:hAnsi="Arial" w:cs="Arial"/>
          <w:color w:val="000000"/>
          <w:sz w:val="22"/>
          <w:szCs w:val="22"/>
          <w:lang w:eastAsia="cs-CZ"/>
        </w:rPr>
        <w:t>u</w:t>
      </w:r>
      <w:r w:rsidR="009C7052">
        <w:rPr>
          <w:rFonts w:ascii="Arial" w:hAnsi="Arial" w:cs="Arial"/>
          <w:color w:val="000000"/>
          <w:sz w:val="22"/>
          <w:szCs w:val="22"/>
          <w:lang w:eastAsia="cs-CZ"/>
        </w:rPr>
        <w:t xml:space="preserve"> ze zákonného zákazu vjezdu</w:t>
      </w:r>
      <w:r w:rsidR="00BF4E14">
        <w:rPr>
          <w:rFonts w:ascii="Arial" w:hAnsi="Arial" w:cs="Arial"/>
          <w:color w:val="000000"/>
          <w:sz w:val="22"/>
          <w:szCs w:val="22"/>
          <w:lang w:eastAsia="cs-CZ"/>
        </w:rPr>
        <w:t>. Horská služb</w:t>
      </w:r>
      <w:r w:rsidR="00F451D4">
        <w:rPr>
          <w:rFonts w:ascii="Arial" w:hAnsi="Arial" w:cs="Arial"/>
          <w:color w:val="000000"/>
          <w:sz w:val="22"/>
          <w:szCs w:val="22"/>
          <w:lang w:eastAsia="cs-CZ"/>
        </w:rPr>
        <w:t>a</w:t>
      </w:r>
      <w:r w:rsidR="00BF4E14">
        <w:rPr>
          <w:rFonts w:ascii="Arial" w:hAnsi="Arial" w:cs="Arial"/>
          <w:color w:val="000000"/>
          <w:sz w:val="22"/>
          <w:szCs w:val="22"/>
          <w:lang w:eastAsia="cs-CZ"/>
        </w:rPr>
        <w:t xml:space="preserve"> ČR</w:t>
      </w:r>
      <w:r w:rsidRPr="00BF5496">
        <w:rPr>
          <w:rFonts w:ascii="Arial" w:hAnsi="Arial" w:cs="Arial"/>
          <w:color w:val="000000"/>
          <w:sz w:val="22"/>
          <w:szCs w:val="22"/>
          <w:lang w:eastAsia="cs-CZ"/>
        </w:rPr>
        <w:t xml:space="preserve"> plní důležitou službu veřejnosti v horských oblastech, z nichž některé jsou také </w:t>
      </w:r>
      <w:r w:rsidR="000928E0">
        <w:rPr>
          <w:rFonts w:ascii="Arial" w:hAnsi="Arial" w:cs="Arial"/>
          <w:color w:val="000000"/>
          <w:sz w:val="22"/>
          <w:szCs w:val="22"/>
          <w:lang w:eastAsia="cs-CZ"/>
        </w:rPr>
        <w:t xml:space="preserve">vyhlášenými </w:t>
      </w:r>
      <w:r w:rsidRPr="00BF5496">
        <w:rPr>
          <w:rFonts w:ascii="Arial" w:hAnsi="Arial" w:cs="Arial"/>
          <w:color w:val="000000"/>
          <w:sz w:val="22"/>
          <w:szCs w:val="22"/>
          <w:lang w:eastAsia="cs-CZ"/>
        </w:rPr>
        <w:t>národními parky (</w:t>
      </w:r>
      <w:r w:rsidR="00761FE6" w:rsidRPr="00BF5496">
        <w:rPr>
          <w:rFonts w:ascii="Arial" w:hAnsi="Arial" w:cs="Arial"/>
          <w:color w:val="000000"/>
          <w:sz w:val="22"/>
          <w:szCs w:val="22"/>
          <w:lang w:eastAsia="cs-CZ"/>
        </w:rPr>
        <w:t xml:space="preserve">Krkonoše </w:t>
      </w:r>
      <w:r w:rsidRPr="00BF5496">
        <w:rPr>
          <w:rFonts w:ascii="Arial" w:hAnsi="Arial" w:cs="Arial"/>
          <w:color w:val="000000"/>
          <w:sz w:val="22"/>
          <w:szCs w:val="22"/>
          <w:lang w:eastAsia="cs-CZ"/>
        </w:rPr>
        <w:t xml:space="preserve">a Šumava). Zároveň je rozsah činnosti podstatně rozsáhlejší než </w:t>
      </w:r>
      <w:r w:rsidR="00761FE6" w:rsidRPr="00BF5496">
        <w:rPr>
          <w:rFonts w:ascii="Arial" w:hAnsi="Arial" w:cs="Arial"/>
          <w:color w:val="000000"/>
          <w:sz w:val="22"/>
          <w:szCs w:val="22"/>
          <w:lang w:eastAsia="cs-CZ"/>
        </w:rPr>
        <w:t xml:space="preserve">u </w:t>
      </w:r>
      <w:r w:rsidRPr="00BF5496">
        <w:rPr>
          <w:rFonts w:ascii="Arial" w:hAnsi="Arial" w:cs="Arial"/>
          <w:color w:val="000000"/>
          <w:sz w:val="22"/>
          <w:szCs w:val="22"/>
          <w:lang w:eastAsia="cs-CZ"/>
        </w:rPr>
        <w:t xml:space="preserve">tzv. </w:t>
      </w:r>
      <w:r w:rsidR="001A780D" w:rsidRPr="00BF5496">
        <w:rPr>
          <w:rFonts w:ascii="Arial" w:hAnsi="Arial" w:cs="Arial"/>
          <w:color w:val="000000"/>
          <w:sz w:val="22"/>
          <w:szCs w:val="22"/>
          <w:lang w:eastAsia="cs-CZ"/>
        </w:rPr>
        <w:t xml:space="preserve">ostatních </w:t>
      </w:r>
      <w:r w:rsidRPr="00BF5496">
        <w:rPr>
          <w:rFonts w:ascii="Arial" w:hAnsi="Arial" w:cs="Arial"/>
          <w:color w:val="000000"/>
          <w:sz w:val="22"/>
          <w:szCs w:val="22"/>
          <w:lang w:eastAsia="cs-CZ"/>
        </w:rPr>
        <w:t>slož</w:t>
      </w:r>
      <w:r w:rsidR="001A780D" w:rsidRPr="00BF5496">
        <w:rPr>
          <w:rFonts w:ascii="Arial" w:hAnsi="Arial" w:cs="Arial"/>
          <w:color w:val="000000"/>
          <w:sz w:val="22"/>
          <w:szCs w:val="22"/>
          <w:lang w:eastAsia="cs-CZ"/>
        </w:rPr>
        <w:t>e</w:t>
      </w:r>
      <w:r w:rsidRPr="00BF5496">
        <w:rPr>
          <w:rFonts w:ascii="Arial" w:hAnsi="Arial" w:cs="Arial"/>
          <w:color w:val="000000"/>
          <w:sz w:val="22"/>
          <w:szCs w:val="22"/>
          <w:lang w:eastAsia="cs-CZ"/>
        </w:rPr>
        <w:t xml:space="preserve">k IZS na vyžádání, které v území zasahují pouze příležitostně. </w:t>
      </w:r>
    </w:p>
    <w:p w14:paraId="3D65ECCE" w14:textId="1347DB52" w:rsidR="00A27853" w:rsidRPr="00BF5496" w:rsidRDefault="0035090C" w:rsidP="00BE14D6">
      <w:pPr>
        <w:autoSpaceDE w:val="0"/>
        <w:autoSpaceDN w:val="0"/>
        <w:adjustRightInd w:val="0"/>
        <w:spacing w:before="120"/>
        <w:rPr>
          <w:rFonts w:ascii="Arial" w:hAnsi="Arial" w:cs="Arial"/>
          <w:color w:val="000000"/>
          <w:sz w:val="22"/>
          <w:szCs w:val="22"/>
          <w:lang w:eastAsia="cs-CZ"/>
        </w:rPr>
      </w:pPr>
      <w:r w:rsidRPr="00BF5496">
        <w:rPr>
          <w:rFonts w:ascii="Arial" w:hAnsi="Arial" w:cs="Arial"/>
          <w:color w:val="000000"/>
          <w:sz w:val="22"/>
          <w:szCs w:val="22"/>
          <w:lang w:eastAsia="cs-CZ"/>
        </w:rPr>
        <w:t>Zároveň se doplňuj</w:t>
      </w:r>
      <w:r w:rsidR="004F2CF2" w:rsidRPr="00BF5496">
        <w:rPr>
          <w:rFonts w:ascii="Arial" w:hAnsi="Arial" w:cs="Arial"/>
          <w:color w:val="000000"/>
          <w:sz w:val="22"/>
          <w:szCs w:val="22"/>
          <w:lang w:eastAsia="cs-CZ"/>
        </w:rPr>
        <w:t xml:space="preserve">e </w:t>
      </w:r>
      <w:r w:rsidR="00F928EA" w:rsidRPr="00BF5496">
        <w:rPr>
          <w:rFonts w:ascii="Arial" w:hAnsi="Arial" w:cs="Arial"/>
          <w:color w:val="000000"/>
          <w:sz w:val="22"/>
          <w:szCs w:val="22"/>
          <w:lang w:eastAsia="cs-CZ"/>
        </w:rPr>
        <w:t xml:space="preserve">jak </w:t>
      </w:r>
      <w:r w:rsidR="004F2CF2" w:rsidRPr="00BF5496">
        <w:rPr>
          <w:rFonts w:ascii="Arial" w:hAnsi="Arial" w:cs="Arial"/>
          <w:color w:val="000000"/>
          <w:sz w:val="22"/>
          <w:szCs w:val="22"/>
          <w:lang w:eastAsia="cs-CZ"/>
        </w:rPr>
        <w:t xml:space="preserve">zákonné oprávnění </w:t>
      </w:r>
      <w:r w:rsidR="00BF4E14">
        <w:rPr>
          <w:rFonts w:ascii="Arial" w:hAnsi="Arial" w:cs="Arial"/>
          <w:color w:val="000000"/>
          <w:sz w:val="22"/>
          <w:szCs w:val="22"/>
          <w:lang w:eastAsia="cs-CZ"/>
        </w:rPr>
        <w:t xml:space="preserve">k </w:t>
      </w:r>
      <w:r w:rsidR="004F2CF2" w:rsidRPr="00BF5496">
        <w:rPr>
          <w:rFonts w:ascii="Arial" w:hAnsi="Arial" w:cs="Arial"/>
          <w:color w:val="000000"/>
          <w:sz w:val="22"/>
          <w:szCs w:val="22"/>
          <w:lang w:eastAsia="cs-CZ"/>
        </w:rPr>
        <w:t>vjezdu a setrvání</w:t>
      </w:r>
      <w:r w:rsidRPr="00BF5496">
        <w:rPr>
          <w:rFonts w:ascii="Arial" w:hAnsi="Arial" w:cs="Arial"/>
          <w:color w:val="000000"/>
          <w:sz w:val="22"/>
          <w:szCs w:val="22"/>
          <w:lang w:eastAsia="cs-CZ"/>
        </w:rPr>
        <w:t xml:space="preserve"> </w:t>
      </w:r>
      <w:r w:rsidR="004F2CF2" w:rsidRPr="00BF5496">
        <w:rPr>
          <w:rFonts w:ascii="Arial" w:hAnsi="Arial" w:cs="Arial"/>
          <w:color w:val="000000"/>
          <w:sz w:val="22"/>
          <w:szCs w:val="22"/>
          <w:lang w:eastAsia="cs-CZ"/>
        </w:rPr>
        <w:t xml:space="preserve">motorových </w:t>
      </w:r>
      <w:r w:rsidRPr="00BF5496">
        <w:rPr>
          <w:rFonts w:ascii="Arial" w:hAnsi="Arial" w:cs="Arial"/>
          <w:color w:val="000000"/>
          <w:sz w:val="22"/>
          <w:szCs w:val="22"/>
          <w:lang w:eastAsia="cs-CZ"/>
        </w:rPr>
        <w:t>vozid</w:t>
      </w:r>
      <w:r w:rsidR="004F2CF2" w:rsidRPr="00BF5496">
        <w:rPr>
          <w:rFonts w:ascii="Arial" w:hAnsi="Arial" w:cs="Arial"/>
          <w:color w:val="000000"/>
          <w:sz w:val="22"/>
          <w:szCs w:val="22"/>
          <w:lang w:eastAsia="cs-CZ"/>
        </w:rPr>
        <w:t>e</w:t>
      </w:r>
      <w:r w:rsidRPr="00BF5496">
        <w:rPr>
          <w:rFonts w:ascii="Arial" w:hAnsi="Arial" w:cs="Arial"/>
          <w:color w:val="000000"/>
          <w:sz w:val="22"/>
          <w:szCs w:val="22"/>
          <w:lang w:eastAsia="cs-CZ"/>
        </w:rPr>
        <w:t xml:space="preserve">l </w:t>
      </w:r>
      <w:r w:rsidR="00130F5C" w:rsidRPr="00BF5496">
        <w:rPr>
          <w:rFonts w:ascii="Arial" w:hAnsi="Arial" w:cs="Arial"/>
          <w:color w:val="000000"/>
          <w:sz w:val="22"/>
          <w:szCs w:val="22"/>
          <w:lang w:eastAsia="cs-CZ"/>
        </w:rPr>
        <w:t xml:space="preserve">ostatních </w:t>
      </w:r>
      <w:r w:rsidRPr="00BF5496">
        <w:rPr>
          <w:rFonts w:ascii="Arial" w:hAnsi="Arial" w:cs="Arial"/>
          <w:color w:val="000000"/>
          <w:sz w:val="22"/>
          <w:szCs w:val="22"/>
          <w:lang w:eastAsia="cs-CZ"/>
        </w:rPr>
        <w:t>složek IZS na vyžádání</w:t>
      </w:r>
      <w:r w:rsidR="00F928EA" w:rsidRPr="00BF5496">
        <w:rPr>
          <w:rFonts w:ascii="Arial" w:hAnsi="Arial" w:cs="Arial"/>
          <w:color w:val="000000"/>
          <w:sz w:val="22"/>
          <w:szCs w:val="22"/>
          <w:lang w:eastAsia="cs-CZ"/>
        </w:rPr>
        <w:t xml:space="preserve">, tak zákonné oprávnění </w:t>
      </w:r>
      <w:r w:rsidR="00BF4E14">
        <w:rPr>
          <w:rFonts w:ascii="Arial" w:hAnsi="Arial" w:cs="Arial"/>
          <w:color w:val="000000"/>
          <w:sz w:val="22"/>
          <w:szCs w:val="22"/>
          <w:lang w:eastAsia="cs-CZ"/>
        </w:rPr>
        <w:t xml:space="preserve">pro </w:t>
      </w:r>
      <w:r w:rsidR="00F928EA" w:rsidRPr="00BF5496">
        <w:rPr>
          <w:rFonts w:ascii="Arial" w:hAnsi="Arial" w:cs="Arial"/>
          <w:color w:val="000000"/>
          <w:sz w:val="22"/>
          <w:szCs w:val="22"/>
          <w:lang w:eastAsia="cs-CZ"/>
        </w:rPr>
        <w:t>jízd</w:t>
      </w:r>
      <w:r w:rsidR="00BF4E14">
        <w:rPr>
          <w:rFonts w:ascii="Arial" w:hAnsi="Arial" w:cs="Arial"/>
          <w:color w:val="000000"/>
          <w:sz w:val="22"/>
          <w:szCs w:val="22"/>
          <w:lang w:eastAsia="cs-CZ"/>
        </w:rPr>
        <w:t>u</w:t>
      </w:r>
      <w:r w:rsidR="00F928EA" w:rsidRPr="00BF5496">
        <w:rPr>
          <w:rFonts w:ascii="Arial" w:hAnsi="Arial" w:cs="Arial"/>
          <w:color w:val="000000"/>
          <w:sz w:val="22"/>
          <w:szCs w:val="22"/>
          <w:lang w:eastAsia="cs-CZ"/>
        </w:rPr>
        <w:t xml:space="preserve"> na kole a na koni pro členy </w:t>
      </w:r>
      <w:r w:rsidR="00130F5C" w:rsidRPr="00BF5496">
        <w:rPr>
          <w:rFonts w:ascii="Arial" w:hAnsi="Arial" w:cs="Arial"/>
          <w:color w:val="000000"/>
          <w:sz w:val="22"/>
          <w:szCs w:val="22"/>
          <w:lang w:eastAsia="cs-CZ"/>
        </w:rPr>
        <w:t xml:space="preserve">ostatních </w:t>
      </w:r>
      <w:r w:rsidR="00F928EA" w:rsidRPr="00BF5496">
        <w:rPr>
          <w:rFonts w:ascii="Arial" w:hAnsi="Arial" w:cs="Arial"/>
          <w:color w:val="000000"/>
          <w:sz w:val="22"/>
          <w:szCs w:val="22"/>
          <w:lang w:eastAsia="cs-CZ"/>
        </w:rPr>
        <w:t xml:space="preserve">složek IZS na vyžádání. Jedná se o </w:t>
      </w:r>
      <w:r w:rsidR="00130F5C" w:rsidRPr="00BF5496">
        <w:rPr>
          <w:rFonts w:ascii="Arial" w:hAnsi="Arial" w:cs="Arial"/>
          <w:color w:val="000000"/>
          <w:sz w:val="22"/>
          <w:szCs w:val="22"/>
          <w:lang w:eastAsia="cs-CZ"/>
        </w:rPr>
        <w:t xml:space="preserve">ostatní </w:t>
      </w:r>
      <w:r w:rsidR="00F928EA" w:rsidRPr="00BF5496">
        <w:rPr>
          <w:rFonts w:ascii="Arial" w:hAnsi="Arial" w:cs="Arial"/>
          <w:color w:val="000000"/>
          <w:sz w:val="22"/>
          <w:szCs w:val="22"/>
          <w:lang w:eastAsia="cs-CZ"/>
        </w:rPr>
        <w:t xml:space="preserve">složky IZS </w:t>
      </w:r>
      <w:r w:rsidR="009C7052" w:rsidRPr="00BF5496">
        <w:rPr>
          <w:rFonts w:ascii="Arial" w:hAnsi="Arial" w:cs="Arial"/>
          <w:color w:val="000000"/>
          <w:sz w:val="22"/>
          <w:szCs w:val="22"/>
          <w:lang w:eastAsia="cs-CZ"/>
        </w:rPr>
        <w:t xml:space="preserve">které v území zasahují na vyžádání </w:t>
      </w:r>
      <w:r w:rsidR="009C7052">
        <w:rPr>
          <w:rFonts w:ascii="Arial" w:hAnsi="Arial" w:cs="Arial"/>
          <w:color w:val="000000"/>
          <w:sz w:val="22"/>
          <w:szCs w:val="22"/>
          <w:lang w:eastAsia="cs-CZ"/>
        </w:rPr>
        <w:t>(</w:t>
      </w:r>
      <w:r w:rsidR="009C7052" w:rsidRPr="00BF5496">
        <w:rPr>
          <w:rFonts w:ascii="Arial" w:hAnsi="Arial" w:cs="Arial"/>
          <w:color w:val="000000"/>
          <w:sz w:val="22"/>
          <w:szCs w:val="22"/>
          <w:lang w:eastAsia="cs-CZ"/>
        </w:rPr>
        <w:t>zejména základních složek IZS</w:t>
      </w:r>
      <w:r w:rsidR="009C7052">
        <w:rPr>
          <w:rFonts w:ascii="Arial" w:hAnsi="Arial" w:cs="Arial"/>
          <w:color w:val="000000"/>
          <w:sz w:val="22"/>
          <w:szCs w:val="22"/>
          <w:lang w:eastAsia="cs-CZ"/>
        </w:rPr>
        <w:t>)</w:t>
      </w:r>
      <w:r w:rsidR="009C7052" w:rsidRPr="00BF5496">
        <w:rPr>
          <w:rFonts w:ascii="Arial" w:hAnsi="Arial" w:cs="Arial"/>
          <w:color w:val="000000"/>
          <w:sz w:val="22"/>
          <w:szCs w:val="22"/>
          <w:lang w:eastAsia="cs-CZ"/>
        </w:rPr>
        <w:t xml:space="preserve">, ale pouze příležitostně </w:t>
      </w:r>
      <w:r w:rsidR="009C7052">
        <w:rPr>
          <w:rFonts w:ascii="Arial" w:hAnsi="Arial" w:cs="Arial"/>
          <w:color w:val="000000"/>
          <w:sz w:val="22"/>
          <w:szCs w:val="22"/>
          <w:lang w:eastAsia="cs-CZ"/>
        </w:rPr>
        <w:t>po</w:t>
      </w:r>
      <w:r w:rsidR="009C7052" w:rsidRPr="00BF5496">
        <w:rPr>
          <w:rFonts w:ascii="Arial" w:hAnsi="Arial" w:cs="Arial"/>
          <w:color w:val="000000"/>
          <w:sz w:val="22"/>
          <w:szCs w:val="22"/>
          <w:lang w:eastAsia="cs-CZ"/>
        </w:rPr>
        <w:t>dle potřeby</w:t>
      </w:r>
      <w:r w:rsidR="009C7052">
        <w:rPr>
          <w:rFonts w:ascii="Arial" w:hAnsi="Arial" w:cs="Arial"/>
          <w:color w:val="000000"/>
          <w:sz w:val="22"/>
          <w:szCs w:val="22"/>
          <w:lang w:eastAsia="cs-CZ"/>
        </w:rPr>
        <w:t xml:space="preserve"> (</w:t>
      </w:r>
      <w:r w:rsidRPr="00BF5496">
        <w:rPr>
          <w:rFonts w:ascii="Arial" w:hAnsi="Arial" w:cs="Arial"/>
          <w:bCs/>
          <w:sz w:val="22"/>
          <w:szCs w:val="22"/>
        </w:rPr>
        <w:t>§ 21 zákona č. 239/2000 Sb</w:t>
      </w:r>
      <w:r w:rsidR="00BF4E14">
        <w:rPr>
          <w:rFonts w:ascii="Arial" w:hAnsi="Arial" w:cs="Arial"/>
          <w:bCs/>
          <w:sz w:val="22"/>
          <w:szCs w:val="22"/>
        </w:rPr>
        <w:t>.</w:t>
      </w:r>
      <w:r w:rsidR="009C7052">
        <w:rPr>
          <w:rFonts w:ascii="Arial" w:hAnsi="Arial" w:cs="Arial"/>
          <w:sz w:val="22"/>
          <w:szCs w:val="22"/>
        </w:rPr>
        <w:t>).</w:t>
      </w:r>
      <w:r w:rsidRPr="00BF5496">
        <w:rPr>
          <w:rFonts w:ascii="Arial" w:hAnsi="Arial" w:cs="Arial"/>
          <w:color w:val="000000"/>
          <w:sz w:val="22"/>
          <w:szCs w:val="22"/>
          <w:lang w:eastAsia="cs-CZ"/>
        </w:rPr>
        <w:t xml:space="preserve"> </w:t>
      </w:r>
    </w:p>
    <w:p w14:paraId="0746880B" w14:textId="77777777" w:rsidR="00CB3D12" w:rsidRDefault="00CB3D12" w:rsidP="00BE14D6">
      <w:pPr>
        <w:spacing w:before="120"/>
        <w:contextualSpacing/>
        <w:rPr>
          <w:rFonts w:ascii="Arial" w:hAnsi="Arial" w:cs="Arial"/>
          <w:b/>
          <w:sz w:val="22"/>
          <w:szCs w:val="22"/>
        </w:rPr>
      </w:pPr>
    </w:p>
    <w:p w14:paraId="7C7326DB" w14:textId="2FB15679" w:rsidR="00E36BE4" w:rsidRPr="00BF5496" w:rsidRDefault="0035090C" w:rsidP="00BE14D6">
      <w:pPr>
        <w:spacing w:before="120"/>
        <w:rPr>
          <w:rFonts w:ascii="Arial" w:hAnsi="Arial" w:cs="Arial"/>
          <w:sz w:val="22"/>
          <w:szCs w:val="22"/>
        </w:rPr>
      </w:pPr>
      <w:r w:rsidRPr="00BF5496">
        <w:rPr>
          <w:rFonts w:ascii="Arial" w:hAnsi="Arial" w:cs="Arial"/>
          <w:b/>
          <w:sz w:val="22"/>
          <w:szCs w:val="22"/>
        </w:rPr>
        <w:t xml:space="preserve">K bodu </w:t>
      </w:r>
      <w:r w:rsidR="00753D68">
        <w:rPr>
          <w:rFonts w:ascii="Arial" w:hAnsi="Arial" w:cs="Arial"/>
          <w:b/>
          <w:sz w:val="22"/>
          <w:szCs w:val="22"/>
        </w:rPr>
        <w:t>5</w:t>
      </w:r>
      <w:r w:rsidRPr="00BF5496">
        <w:rPr>
          <w:rFonts w:ascii="Arial" w:hAnsi="Arial" w:cs="Arial"/>
          <w:sz w:val="22"/>
          <w:szCs w:val="22"/>
        </w:rPr>
        <w:t xml:space="preserve"> (</w:t>
      </w:r>
      <w:r w:rsidR="0048108E" w:rsidRPr="00BF5496">
        <w:rPr>
          <w:rFonts w:ascii="Arial" w:hAnsi="Arial" w:cs="Arial"/>
          <w:sz w:val="22"/>
          <w:szCs w:val="22"/>
        </w:rPr>
        <w:t>nový § 16 odst. 3</w:t>
      </w:r>
      <w:r w:rsidRPr="00BF5496">
        <w:rPr>
          <w:rFonts w:ascii="Arial" w:hAnsi="Arial" w:cs="Arial"/>
          <w:sz w:val="22"/>
          <w:szCs w:val="22"/>
        </w:rPr>
        <w:t>)</w:t>
      </w:r>
    </w:p>
    <w:p w14:paraId="5C4BA200" w14:textId="51CA0289" w:rsidR="00E36BE4" w:rsidRDefault="0035090C" w:rsidP="00BE14D6">
      <w:pPr>
        <w:spacing w:before="120"/>
        <w:rPr>
          <w:rFonts w:ascii="Arial" w:hAnsi="Arial" w:cs="Arial"/>
          <w:sz w:val="22"/>
          <w:szCs w:val="22"/>
        </w:rPr>
      </w:pPr>
      <w:r w:rsidRPr="00BF5496">
        <w:rPr>
          <w:rFonts w:ascii="Arial" w:hAnsi="Arial" w:cs="Arial"/>
          <w:sz w:val="22"/>
          <w:szCs w:val="22"/>
        </w:rPr>
        <w:lastRenderedPageBreak/>
        <w:t>Zavádí se povinnost vlastníků a nájemců nemovitostí na území národních parků</w:t>
      </w:r>
      <w:r w:rsidR="002562EC">
        <w:rPr>
          <w:rFonts w:ascii="Arial" w:hAnsi="Arial" w:cs="Arial"/>
          <w:sz w:val="22"/>
          <w:szCs w:val="22"/>
        </w:rPr>
        <w:t xml:space="preserve">, kterým </w:t>
      </w:r>
      <w:r w:rsidR="007D16CE">
        <w:rPr>
          <w:rFonts w:ascii="Arial" w:hAnsi="Arial" w:cs="Arial"/>
          <w:color w:val="000000"/>
          <w:sz w:val="22"/>
          <w:szCs w:val="22"/>
          <w:lang w:eastAsia="cs-CZ"/>
        </w:rPr>
        <w:t>podle § 16 odst. 2 písm. l)</w:t>
      </w:r>
      <w:r w:rsidR="007D16CE" w:rsidRPr="00BF5496">
        <w:rPr>
          <w:rFonts w:ascii="Arial" w:hAnsi="Arial" w:cs="Arial"/>
          <w:sz w:val="22"/>
          <w:szCs w:val="22"/>
        </w:rPr>
        <w:t xml:space="preserve"> </w:t>
      </w:r>
      <w:r w:rsidR="002562EC">
        <w:rPr>
          <w:rFonts w:ascii="Arial" w:hAnsi="Arial" w:cs="Arial"/>
          <w:sz w:val="22"/>
          <w:szCs w:val="22"/>
        </w:rPr>
        <w:t>sv</w:t>
      </w:r>
      <w:r w:rsidR="007D16CE">
        <w:rPr>
          <w:rFonts w:ascii="Arial" w:hAnsi="Arial" w:cs="Arial"/>
          <w:sz w:val="22"/>
          <w:szCs w:val="22"/>
        </w:rPr>
        <w:t xml:space="preserve">ědčí zákonná výjimka ze zákazu vjezdu na území NP mimo zastavěná území obcí a zastavitelné plochy obcí </w:t>
      </w:r>
      <w:r w:rsidR="007D16CE">
        <w:rPr>
          <w:rFonts w:ascii="Arial" w:hAnsi="Arial" w:cs="Arial"/>
          <w:color w:val="000000"/>
          <w:sz w:val="22"/>
          <w:szCs w:val="22"/>
          <w:lang w:eastAsia="cs-CZ"/>
        </w:rPr>
        <w:t xml:space="preserve">(mimo silnice, místní komunikace a místa vyhrazená orgánem ochrany přírody), </w:t>
      </w:r>
      <w:r w:rsidRPr="00BF5496">
        <w:rPr>
          <w:rFonts w:ascii="Arial" w:hAnsi="Arial" w:cs="Arial"/>
          <w:sz w:val="22"/>
          <w:szCs w:val="22"/>
        </w:rPr>
        <w:t>opatřit si osvědčení</w:t>
      </w:r>
      <w:r w:rsidR="00FE4CD2" w:rsidRPr="00BF5496">
        <w:rPr>
          <w:rFonts w:ascii="Arial" w:hAnsi="Arial" w:cs="Arial"/>
          <w:sz w:val="22"/>
          <w:szCs w:val="22"/>
        </w:rPr>
        <w:t xml:space="preserve"> od příslušného orgánu ochrany přírody, tj. správy národního parku</w:t>
      </w:r>
      <w:r w:rsidRPr="00BF5496">
        <w:rPr>
          <w:rFonts w:ascii="Arial" w:hAnsi="Arial" w:cs="Arial"/>
          <w:sz w:val="22"/>
          <w:szCs w:val="22"/>
        </w:rPr>
        <w:t>, které potvr</w:t>
      </w:r>
      <w:r w:rsidR="007D16CE">
        <w:rPr>
          <w:rFonts w:ascii="Arial" w:hAnsi="Arial" w:cs="Arial"/>
          <w:sz w:val="22"/>
          <w:szCs w:val="22"/>
        </w:rPr>
        <w:t>dí</w:t>
      </w:r>
      <w:r w:rsidRPr="00BF5496">
        <w:rPr>
          <w:rFonts w:ascii="Arial" w:hAnsi="Arial" w:cs="Arial"/>
          <w:sz w:val="22"/>
          <w:szCs w:val="22"/>
        </w:rPr>
        <w:t xml:space="preserve"> tuto skutečnost a na </w:t>
      </w:r>
      <w:r w:rsidR="007D16CE">
        <w:rPr>
          <w:rFonts w:ascii="Arial" w:hAnsi="Arial" w:cs="Arial"/>
          <w:sz w:val="22"/>
          <w:szCs w:val="22"/>
        </w:rPr>
        <w:t xml:space="preserve">jehož </w:t>
      </w:r>
      <w:r w:rsidRPr="00BF5496">
        <w:rPr>
          <w:rFonts w:ascii="Arial" w:hAnsi="Arial" w:cs="Arial"/>
          <w:sz w:val="22"/>
          <w:szCs w:val="22"/>
        </w:rPr>
        <w:t xml:space="preserve">základě </w:t>
      </w:r>
      <w:r w:rsidR="007D16CE">
        <w:rPr>
          <w:rFonts w:ascii="Arial" w:hAnsi="Arial" w:cs="Arial"/>
          <w:sz w:val="22"/>
          <w:szCs w:val="22"/>
        </w:rPr>
        <w:t>bude možné</w:t>
      </w:r>
      <w:r w:rsidRPr="00BF5496">
        <w:rPr>
          <w:rFonts w:ascii="Arial" w:hAnsi="Arial" w:cs="Arial"/>
          <w:sz w:val="22"/>
          <w:szCs w:val="22"/>
        </w:rPr>
        <w:t xml:space="preserve"> v terénu identifikovat vozidla, které tyto osoby využívají k </w:t>
      </w:r>
      <w:r w:rsidR="00FE4CD2" w:rsidRPr="00BF5496">
        <w:rPr>
          <w:rFonts w:ascii="Arial" w:hAnsi="Arial" w:cs="Arial"/>
          <w:sz w:val="22"/>
          <w:szCs w:val="22"/>
        </w:rPr>
        <w:t xml:space="preserve">dopravě </w:t>
      </w:r>
      <w:r w:rsidRPr="00BF5496">
        <w:rPr>
          <w:rFonts w:ascii="Arial" w:hAnsi="Arial" w:cs="Arial"/>
          <w:sz w:val="22"/>
          <w:szCs w:val="22"/>
        </w:rPr>
        <w:t xml:space="preserve">ke své nemovitosti. Současná právní úprava takovou jednoduchou a rychlou identifikaci v terénu neumožňuje a značně </w:t>
      </w:r>
      <w:r w:rsidRPr="00BF5496">
        <w:rPr>
          <w:rFonts w:ascii="Arial" w:hAnsi="Arial" w:cs="Arial"/>
          <w:sz w:val="22"/>
          <w:szCs w:val="22"/>
        </w:rPr>
        <w:t xml:space="preserve">komplikuje kontrolu a vymáhání </w:t>
      </w:r>
      <w:r w:rsidR="007D16CE">
        <w:rPr>
          <w:rFonts w:ascii="Arial" w:hAnsi="Arial" w:cs="Arial"/>
          <w:sz w:val="22"/>
          <w:szCs w:val="22"/>
        </w:rPr>
        <w:t xml:space="preserve">zákonem stanovených </w:t>
      </w:r>
      <w:r w:rsidRPr="00BF5496">
        <w:rPr>
          <w:rFonts w:ascii="Arial" w:hAnsi="Arial" w:cs="Arial"/>
          <w:sz w:val="22"/>
          <w:szCs w:val="22"/>
        </w:rPr>
        <w:t xml:space="preserve">pravidel vjezdu </w:t>
      </w:r>
      <w:r w:rsidR="00FE4CD2" w:rsidRPr="00BF5496">
        <w:rPr>
          <w:rFonts w:ascii="Arial" w:hAnsi="Arial" w:cs="Arial"/>
          <w:sz w:val="22"/>
          <w:szCs w:val="22"/>
        </w:rPr>
        <w:t xml:space="preserve">a setrvání motorových </w:t>
      </w:r>
      <w:r w:rsidRPr="00BF5496">
        <w:rPr>
          <w:rFonts w:ascii="Arial" w:hAnsi="Arial" w:cs="Arial"/>
          <w:sz w:val="22"/>
          <w:szCs w:val="22"/>
        </w:rPr>
        <w:t>vozid</w:t>
      </w:r>
      <w:r w:rsidR="00FE4CD2" w:rsidRPr="00BF5496">
        <w:rPr>
          <w:rFonts w:ascii="Arial" w:hAnsi="Arial" w:cs="Arial"/>
          <w:sz w:val="22"/>
          <w:szCs w:val="22"/>
        </w:rPr>
        <w:t>e</w:t>
      </w:r>
      <w:r w:rsidRPr="00BF5496">
        <w:rPr>
          <w:rFonts w:ascii="Arial" w:hAnsi="Arial" w:cs="Arial"/>
          <w:sz w:val="22"/>
          <w:szCs w:val="22"/>
        </w:rPr>
        <w:t>l na území národního parku.</w:t>
      </w:r>
      <w:r w:rsidR="007D16CE">
        <w:rPr>
          <w:rFonts w:ascii="Arial" w:hAnsi="Arial" w:cs="Arial"/>
          <w:sz w:val="22"/>
          <w:szCs w:val="22"/>
        </w:rPr>
        <w:t xml:space="preserve"> </w:t>
      </w:r>
    </w:p>
    <w:p w14:paraId="59554336" w14:textId="77777777" w:rsidR="00A176FA" w:rsidRPr="00753D68" w:rsidRDefault="0035090C" w:rsidP="00BE14D6">
      <w:pPr>
        <w:spacing w:before="120"/>
        <w:rPr>
          <w:rFonts w:ascii="Arial" w:hAnsi="Arial" w:cs="Arial"/>
          <w:bCs/>
          <w:sz w:val="22"/>
          <w:szCs w:val="22"/>
        </w:rPr>
      </w:pPr>
      <w:r w:rsidRPr="00753D68">
        <w:rPr>
          <w:rFonts w:ascii="Arial" w:hAnsi="Arial" w:cs="Arial"/>
          <w:bCs/>
          <w:sz w:val="22"/>
          <w:szCs w:val="22"/>
        </w:rPr>
        <w:t>Navržená úprava je reakcí na dlouholeté zkušenost</w:t>
      </w:r>
      <w:r w:rsidR="00182C8F" w:rsidRPr="00753D68">
        <w:rPr>
          <w:rFonts w:ascii="Arial" w:hAnsi="Arial" w:cs="Arial"/>
          <w:bCs/>
          <w:sz w:val="22"/>
          <w:szCs w:val="22"/>
        </w:rPr>
        <w:t>i</w:t>
      </w:r>
      <w:r w:rsidRPr="00753D68">
        <w:rPr>
          <w:rFonts w:ascii="Arial" w:hAnsi="Arial" w:cs="Arial"/>
          <w:bCs/>
          <w:sz w:val="22"/>
          <w:szCs w:val="22"/>
        </w:rPr>
        <w:t xml:space="preserve"> správ </w:t>
      </w:r>
      <w:r w:rsidR="00182C8F" w:rsidRPr="00753D68">
        <w:rPr>
          <w:rFonts w:ascii="Arial" w:hAnsi="Arial" w:cs="Arial"/>
          <w:bCs/>
          <w:sz w:val="22"/>
          <w:szCs w:val="22"/>
        </w:rPr>
        <w:t>národních parků, z</w:t>
      </w:r>
      <w:r w:rsidRPr="00753D68">
        <w:rPr>
          <w:rFonts w:ascii="Arial" w:hAnsi="Arial" w:cs="Arial"/>
          <w:bCs/>
          <w:sz w:val="22"/>
          <w:szCs w:val="22"/>
        </w:rPr>
        <w:t>ejm</w:t>
      </w:r>
      <w:r w:rsidR="00182C8F" w:rsidRPr="00753D68">
        <w:rPr>
          <w:rFonts w:ascii="Arial" w:hAnsi="Arial" w:cs="Arial"/>
          <w:bCs/>
          <w:sz w:val="22"/>
          <w:szCs w:val="22"/>
        </w:rPr>
        <w:t>éna</w:t>
      </w:r>
      <w:r w:rsidRPr="00753D68">
        <w:rPr>
          <w:rFonts w:ascii="Arial" w:hAnsi="Arial" w:cs="Arial"/>
          <w:bCs/>
          <w:sz w:val="22"/>
          <w:szCs w:val="22"/>
        </w:rPr>
        <w:t xml:space="preserve"> pak Správy KRNAP</w:t>
      </w:r>
      <w:r w:rsidR="00182C8F" w:rsidRPr="00753D68">
        <w:rPr>
          <w:rFonts w:ascii="Arial" w:hAnsi="Arial" w:cs="Arial"/>
          <w:bCs/>
          <w:sz w:val="22"/>
          <w:szCs w:val="22"/>
        </w:rPr>
        <w:t>, kde je v současné době registrace uplatňována</w:t>
      </w:r>
      <w:r w:rsidRPr="00753D68">
        <w:rPr>
          <w:rFonts w:ascii="Arial" w:hAnsi="Arial" w:cs="Arial"/>
          <w:bCs/>
          <w:sz w:val="22"/>
          <w:szCs w:val="22"/>
        </w:rPr>
        <w:t xml:space="preserve"> na dobrovolné bázi</w:t>
      </w:r>
      <w:r w:rsidR="00182C8F" w:rsidRPr="00753D68">
        <w:rPr>
          <w:rFonts w:ascii="Arial" w:hAnsi="Arial" w:cs="Arial"/>
          <w:bCs/>
          <w:sz w:val="22"/>
          <w:szCs w:val="22"/>
        </w:rPr>
        <w:t xml:space="preserve">, neboť v tomto NP je </w:t>
      </w:r>
      <w:r w:rsidRPr="00753D68">
        <w:rPr>
          <w:rFonts w:ascii="Arial" w:hAnsi="Arial" w:cs="Arial"/>
          <w:bCs/>
          <w:sz w:val="22"/>
          <w:szCs w:val="22"/>
        </w:rPr>
        <w:t xml:space="preserve">umístěno velké množství nemovitostí, k nimž vlastníci a nájemci přijíždí motorovými vozidly. Ze zkušeností je zřejmé, že registrace (osvědčení umístěné ve vozidle) je </w:t>
      </w:r>
      <w:r w:rsidR="00182C8F" w:rsidRPr="00753D68">
        <w:rPr>
          <w:rFonts w:ascii="Arial" w:hAnsi="Arial" w:cs="Arial"/>
          <w:bCs/>
          <w:sz w:val="22"/>
          <w:szCs w:val="22"/>
        </w:rPr>
        <w:t>i ve prospěch</w:t>
      </w:r>
      <w:r w:rsidRPr="00753D68">
        <w:rPr>
          <w:rFonts w:ascii="Arial" w:hAnsi="Arial" w:cs="Arial"/>
          <w:bCs/>
          <w:sz w:val="22"/>
          <w:szCs w:val="22"/>
        </w:rPr>
        <w:t xml:space="preserve"> vlastníků </w:t>
      </w:r>
      <w:r w:rsidR="00182C8F" w:rsidRPr="00753D68">
        <w:rPr>
          <w:rFonts w:ascii="Arial" w:hAnsi="Arial" w:cs="Arial"/>
          <w:bCs/>
          <w:sz w:val="22"/>
          <w:szCs w:val="22"/>
        </w:rPr>
        <w:t>či nájemců nemovitostí</w:t>
      </w:r>
      <w:r w:rsidRPr="00753D68">
        <w:rPr>
          <w:rFonts w:ascii="Arial" w:hAnsi="Arial" w:cs="Arial"/>
          <w:bCs/>
          <w:sz w:val="22"/>
          <w:szCs w:val="22"/>
        </w:rPr>
        <w:t>, kteří tak mají jistotu oprávněného vjezdu a nejsou zatěžováni kontrolami ze strany správy NP či Policie ČR. Účelem předložené změny je zakotvit povinnost registrace jako řádný zákonný institut</w:t>
      </w:r>
      <w:r w:rsidR="00182C8F" w:rsidRPr="00753D68">
        <w:rPr>
          <w:rFonts w:ascii="Arial" w:hAnsi="Arial" w:cs="Arial"/>
          <w:bCs/>
          <w:sz w:val="22"/>
          <w:szCs w:val="22"/>
        </w:rPr>
        <w:t xml:space="preserve"> </w:t>
      </w:r>
      <w:r w:rsidRPr="00753D68">
        <w:rPr>
          <w:rFonts w:ascii="Arial" w:hAnsi="Arial" w:cs="Arial"/>
          <w:bCs/>
          <w:sz w:val="22"/>
          <w:szCs w:val="22"/>
        </w:rPr>
        <w:t>s cílem rychlého a jednoduchého ověření o</w:t>
      </w:r>
      <w:r w:rsidRPr="00753D68">
        <w:rPr>
          <w:rFonts w:ascii="Arial" w:hAnsi="Arial" w:cs="Arial"/>
          <w:bCs/>
          <w:sz w:val="22"/>
          <w:szCs w:val="22"/>
        </w:rPr>
        <w:t>právněnosti vjezdu konkrétního vozidla.</w:t>
      </w:r>
    </w:p>
    <w:p w14:paraId="4DD01564" w14:textId="6D400CFB" w:rsidR="00126223" w:rsidRPr="00BF723D" w:rsidRDefault="0035090C" w:rsidP="00BE14D6">
      <w:pPr>
        <w:spacing w:before="120"/>
        <w:rPr>
          <w:rFonts w:ascii="Arial" w:hAnsi="Arial" w:cs="Arial"/>
          <w:sz w:val="22"/>
          <w:szCs w:val="22"/>
        </w:rPr>
      </w:pPr>
      <w:r w:rsidRPr="00753D68">
        <w:rPr>
          <w:rFonts w:ascii="Arial" w:hAnsi="Arial" w:cs="Arial"/>
          <w:bCs/>
          <w:sz w:val="22"/>
          <w:szCs w:val="22"/>
        </w:rPr>
        <w:t xml:space="preserve">Registrace bude využívána nejvíce v Krkonošském národním parku, v ostatních NP je pouze malé množství nemovitostí umístěných </w:t>
      </w:r>
      <w:r w:rsidRPr="00753D68">
        <w:rPr>
          <w:rFonts w:ascii="Arial" w:hAnsi="Arial" w:cs="Arial"/>
          <w:color w:val="000000"/>
          <w:sz w:val="22"/>
          <w:szCs w:val="22"/>
          <w:lang w:eastAsia="cs-CZ"/>
        </w:rPr>
        <w:t xml:space="preserve">mimo zastavěná území obcí a zastavitelné </w:t>
      </w:r>
      <w:r w:rsidR="00335530" w:rsidRPr="00753D68">
        <w:rPr>
          <w:rFonts w:ascii="Arial" w:hAnsi="Arial" w:cs="Arial"/>
          <w:color w:val="000000"/>
          <w:sz w:val="22"/>
          <w:szCs w:val="22"/>
          <w:lang w:eastAsia="cs-CZ"/>
        </w:rPr>
        <w:t>p</w:t>
      </w:r>
      <w:r w:rsidRPr="00753D68">
        <w:rPr>
          <w:rFonts w:ascii="Arial" w:hAnsi="Arial" w:cs="Arial"/>
          <w:color w:val="000000"/>
          <w:sz w:val="22"/>
          <w:szCs w:val="22"/>
          <w:lang w:eastAsia="cs-CZ"/>
        </w:rPr>
        <w:t>lochy obcí, k nimž je vjezd možný pouze mimo silnice, místní komunikace a místa vyhrazená orgánem ochrany přírody. Tedy administrativní zátěž pro vlastníky či nájemce bude velmi malá.</w:t>
      </w:r>
    </w:p>
    <w:p w14:paraId="1F9BC469" w14:textId="35CAAE56" w:rsidR="00814655" w:rsidRDefault="00814655" w:rsidP="00BE14D6">
      <w:pPr>
        <w:spacing w:before="120"/>
        <w:contextualSpacing/>
        <w:rPr>
          <w:rFonts w:ascii="Arial" w:hAnsi="Arial" w:cs="Arial"/>
          <w:sz w:val="22"/>
          <w:szCs w:val="22"/>
        </w:rPr>
      </w:pPr>
    </w:p>
    <w:p w14:paraId="057F9475" w14:textId="1743C5F7" w:rsidR="00E36BE4" w:rsidRPr="00BF5496" w:rsidRDefault="0035090C" w:rsidP="00BE14D6">
      <w:pPr>
        <w:spacing w:before="120"/>
        <w:rPr>
          <w:rFonts w:ascii="Arial" w:hAnsi="Arial" w:cs="Arial"/>
          <w:sz w:val="22"/>
          <w:szCs w:val="22"/>
        </w:rPr>
      </w:pPr>
      <w:r w:rsidRPr="00BF5496">
        <w:rPr>
          <w:rFonts w:ascii="Arial" w:hAnsi="Arial" w:cs="Arial"/>
          <w:b/>
          <w:sz w:val="22"/>
          <w:szCs w:val="22"/>
        </w:rPr>
        <w:t xml:space="preserve">K bodu </w:t>
      </w:r>
      <w:r w:rsidR="00753D68">
        <w:rPr>
          <w:rFonts w:ascii="Arial" w:hAnsi="Arial" w:cs="Arial"/>
          <w:b/>
          <w:sz w:val="22"/>
          <w:szCs w:val="22"/>
        </w:rPr>
        <w:t>6</w:t>
      </w:r>
      <w:r w:rsidRPr="00BF5496">
        <w:rPr>
          <w:rFonts w:ascii="Arial" w:hAnsi="Arial" w:cs="Arial"/>
          <w:sz w:val="22"/>
          <w:szCs w:val="22"/>
        </w:rPr>
        <w:t xml:space="preserve"> (nový § </w:t>
      </w:r>
      <w:r w:rsidR="0048108E" w:rsidRPr="00BF5496">
        <w:rPr>
          <w:rFonts w:ascii="Arial" w:hAnsi="Arial" w:cs="Arial"/>
          <w:sz w:val="22"/>
          <w:szCs w:val="22"/>
        </w:rPr>
        <w:t>16e</w:t>
      </w:r>
      <w:r w:rsidRPr="00BF5496">
        <w:rPr>
          <w:rFonts w:ascii="Arial" w:hAnsi="Arial" w:cs="Arial"/>
          <w:sz w:val="22"/>
          <w:szCs w:val="22"/>
        </w:rPr>
        <w:t>)</w:t>
      </w:r>
    </w:p>
    <w:p w14:paraId="62085334" w14:textId="2981E722" w:rsidR="008C6ADA" w:rsidRPr="00BF5496" w:rsidRDefault="0035090C" w:rsidP="00BE14D6">
      <w:pPr>
        <w:spacing w:before="120"/>
        <w:rPr>
          <w:rFonts w:ascii="Arial" w:hAnsi="Arial" w:cs="Arial"/>
          <w:b/>
          <w:sz w:val="22"/>
          <w:szCs w:val="22"/>
          <w:u w:val="single"/>
        </w:rPr>
      </w:pPr>
      <w:r>
        <w:rPr>
          <w:rFonts w:ascii="Arial" w:hAnsi="Arial" w:cs="Arial"/>
          <w:sz w:val="22"/>
          <w:szCs w:val="22"/>
        </w:rPr>
        <w:t>Klíčovou bližší ochrannou podmínkou, která se pro NP Křivoklátsko</w:t>
      </w:r>
      <w:r w:rsidR="00266AC4" w:rsidRPr="00BF5496">
        <w:rPr>
          <w:rFonts w:ascii="Arial" w:hAnsi="Arial" w:cs="Arial"/>
          <w:sz w:val="22"/>
          <w:szCs w:val="22"/>
        </w:rPr>
        <w:t xml:space="preserve"> navrhuje, </w:t>
      </w:r>
      <w:r>
        <w:rPr>
          <w:rFonts w:ascii="Arial" w:hAnsi="Arial" w:cs="Arial"/>
          <w:sz w:val="22"/>
          <w:szCs w:val="22"/>
        </w:rPr>
        <w:t xml:space="preserve">je </w:t>
      </w:r>
      <w:r w:rsidR="00266AC4" w:rsidRPr="00BF5496">
        <w:rPr>
          <w:rFonts w:ascii="Arial" w:hAnsi="Arial" w:cs="Arial"/>
          <w:sz w:val="22"/>
          <w:szCs w:val="22"/>
        </w:rPr>
        <w:t>z</w:t>
      </w:r>
      <w:r>
        <w:rPr>
          <w:rFonts w:ascii="Arial" w:hAnsi="Arial" w:cs="Arial"/>
          <w:sz w:val="22"/>
          <w:szCs w:val="22"/>
        </w:rPr>
        <w:t>ákaz</w:t>
      </w:r>
      <w:r w:rsidR="00266AC4" w:rsidRPr="00BF5496">
        <w:rPr>
          <w:rFonts w:ascii="Arial" w:hAnsi="Arial" w:cs="Arial"/>
          <w:sz w:val="22"/>
          <w:szCs w:val="22"/>
        </w:rPr>
        <w:t xml:space="preserve"> zasahovat do přirozeného vývoje skalních útvarů z jiných důvodů, než je bezprostřední ohrožení lidského života či zdraví nebo bezprostředně hrozící </w:t>
      </w:r>
      <w:r w:rsidR="002C7CB7" w:rsidRPr="00BF5496">
        <w:rPr>
          <w:rFonts w:ascii="Arial" w:hAnsi="Arial" w:cs="Arial"/>
          <w:sz w:val="22"/>
          <w:szCs w:val="22"/>
        </w:rPr>
        <w:t xml:space="preserve">škody </w:t>
      </w:r>
      <w:r w:rsidR="00266AC4" w:rsidRPr="00BF5496">
        <w:rPr>
          <w:rFonts w:ascii="Arial" w:hAnsi="Arial" w:cs="Arial"/>
          <w:sz w:val="22"/>
          <w:szCs w:val="22"/>
        </w:rPr>
        <w:t>na majetku značného rozsahu. Důvodem je ochrana skalních útvarů, které jsou antropogenními vlivy minimálně dotčené</w:t>
      </w:r>
      <w:r w:rsidR="002C7CB7" w:rsidRPr="00BF5496">
        <w:rPr>
          <w:rFonts w:ascii="Arial" w:hAnsi="Arial" w:cs="Arial"/>
          <w:sz w:val="22"/>
          <w:szCs w:val="22"/>
        </w:rPr>
        <w:t xml:space="preserve"> a p</w:t>
      </w:r>
      <w:r w:rsidR="00266AC4" w:rsidRPr="00BF5496">
        <w:rPr>
          <w:rFonts w:ascii="Arial" w:hAnsi="Arial" w:cs="Arial"/>
          <w:sz w:val="22"/>
          <w:szCs w:val="22"/>
        </w:rPr>
        <w:t>ředstavují přírodní nebo přírodě velmi blízké ekosystémy. Populace druhů vázan</w:t>
      </w:r>
      <w:r w:rsidR="007D16CE">
        <w:rPr>
          <w:rFonts w:ascii="Arial" w:hAnsi="Arial" w:cs="Arial"/>
          <w:sz w:val="22"/>
          <w:szCs w:val="22"/>
        </w:rPr>
        <w:t>ých</w:t>
      </w:r>
      <w:r w:rsidR="00266AC4" w:rsidRPr="00BF5496">
        <w:rPr>
          <w:rFonts w:ascii="Arial" w:hAnsi="Arial" w:cs="Arial"/>
          <w:sz w:val="22"/>
          <w:szCs w:val="22"/>
        </w:rPr>
        <w:t xml:space="preserve"> na tyto </w:t>
      </w:r>
      <w:r w:rsidR="002C7CB7" w:rsidRPr="00BF5496">
        <w:rPr>
          <w:rFonts w:ascii="Arial" w:hAnsi="Arial" w:cs="Arial"/>
          <w:sz w:val="22"/>
          <w:szCs w:val="22"/>
        </w:rPr>
        <w:t xml:space="preserve">přírodovědně cenné </w:t>
      </w:r>
      <w:r w:rsidR="00266AC4" w:rsidRPr="00BF5496">
        <w:rPr>
          <w:rFonts w:ascii="Arial" w:hAnsi="Arial" w:cs="Arial"/>
          <w:sz w:val="22"/>
          <w:szCs w:val="22"/>
        </w:rPr>
        <w:t>ekosystémy jsou pouze lokální, omezené plošnou výměrou a tím jsou velmi zranitelné. Skalní útvary se v různé velikosti a intenzitě vyskytují na celém území národního parku. Společně s hluboce zaříznutým údolím řeky Berounky a jejími přítoky vytváří charakteristický ráz území s vysoce hodnotnými společenstvy a biotopy řady zvláš</w:t>
      </w:r>
      <w:r w:rsidR="005B0284">
        <w:rPr>
          <w:rFonts w:ascii="Arial" w:hAnsi="Arial" w:cs="Arial"/>
          <w:sz w:val="22"/>
          <w:szCs w:val="22"/>
        </w:rPr>
        <w:t>tě</w:t>
      </w:r>
      <w:r w:rsidR="00266AC4" w:rsidRPr="00BF5496">
        <w:rPr>
          <w:rFonts w:ascii="Arial" w:hAnsi="Arial" w:cs="Arial"/>
          <w:sz w:val="22"/>
          <w:szCs w:val="22"/>
        </w:rPr>
        <w:t xml:space="preserve"> chráněných druhů rostlin i živočichů. Rizikovým faktorem zde není </w:t>
      </w:r>
      <w:r w:rsidR="00E50797" w:rsidRPr="00BF5496">
        <w:rPr>
          <w:rFonts w:ascii="Arial" w:hAnsi="Arial" w:cs="Arial"/>
          <w:sz w:val="22"/>
          <w:szCs w:val="22"/>
        </w:rPr>
        <w:t xml:space="preserve">zpravidla </w:t>
      </w:r>
      <w:r w:rsidR="00266AC4" w:rsidRPr="00BF5496">
        <w:rPr>
          <w:rFonts w:ascii="Arial" w:hAnsi="Arial" w:cs="Arial"/>
          <w:sz w:val="22"/>
          <w:szCs w:val="22"/>
        </w:rPr>
        <w:t xml:space="preserve">např. cílená těžba nerostných surovin související se zásahem do skalních útvarů, ale fyzické zásahy do </w:t>
      </w:r>
      <w:r w:rsidR="00E50797" w:rsidRPr="00BF5496">
        <w:rPr>
          <w:rFonts w:ascii="Arial" w:hAnsi="Arial" w:cs="Arial"/>
          <w:sz w:val="22"/>
          <w:szCs w:val="22"/>
        </w:rPr>
        <w:t xml:space="preserve">zastoupených </w:t>
      </w:r>
      <w:r w:rsidR="00266AC4" w:rsidRPr="00BF5496">
        <w:rPr>
          <w:rFonts w:ascii="Arial" w:hAnsi="Arial" w:cs="Arial"/>
          <w:sz w:val="22"/>
          <w:szCs w:val="22"/>
        </w:rPr>
        <w:t>biotopů</w:t>
      </w:r>
      <w:r w:rsidR="007D16CE">
        <w:rPr>
          <w:rFonts w:ascii="Arial" w:hAnsi="Arial" w:cs="Arial"/>
          <w:sz w:val="22"/>
          <w:szCs w:val="22"/>
        </w:rPr>
        <w:t>,</w:t>
      </w:r>
      <w:r w:rsidR="00266AC4" w:rsidRPr="00BF5496">
        <w:rPr>
          <w:rFonts w:ascii="Arial" w:hAnsi="Arial" w:cs="Arial"/>
          <w:sz w:val="22"/>
          <w:szCs w:val="22"/>
        </w:rPr>
        <w:t xml:space="preserve"> např. zabezpečování skal pomocí ocelových sítí a plotů z důvodu </w:t>
      </w:r>
      <w:r w:rsidR="00E50797" w:rsidRPr="00BF5496">
        <w:rPr>
          <w:rFonts w:ascii="Arial" w:hAnsi="Arial" w:cs="Arial"/>
          <w:sz w:val="22"/>
          <w:szCs w:val="22"/>
        </w:rPr>
        <w:t xml:space="preserve">zamezení </w:t>
      </w:r>
      <w:r w:rsidR="00266AC4" w:rsidRPr="00BF5496">
        <w:rPr>
          <w:rFonts w:ascii="Arial" w:hAnsi="Arial" w:cs="Arial"/>
          <w:sz w:val="22"/>
          <w:szCs w:val="22"/>
        </w:rPr>
        <w:t xml:space="preserve">opadávání sutě a kamenů. Dalším rizikem je využívání skalních útvarů ke sportovní činnosti. Jde zejména o budování a fixace horolezeckých cest zejména v jihozápadní části národního parku s výskytem buližníkových skal. Podmínka byla stanovena proto, aby skalní útvary nebyly lidskou činností ovlivňovány, pokud nedochází k bezprostřednímu ohrožení lidského života či zdraví nebo nehrozí škoda značného rozsahu na majetku. </w:t>
      </w:r>
    </w:p>
    <w:p w14:paraId="0FDB9390" w14:textId="5019C414" w:rsidR="008C6ADA" w:rsidRPr="00BF5496" w:rsidRDefault="0035090C" w:rsidP="00BE14D6">
      <w:pPr>
        <w:pStyle w:val="Zkladntext2"/>
        <w:spacing w:before="120" w:line="276" w:lineRule="auto"/>
        <w:jc w:val="both"/>
        <w:rPr>
          <w:rFonts w:ascii="Arial" w:hAnsi="Arial" w:cs="Arial"/>
          <w:sz w:val="22"/>
          <w:szCs w:val="22"/>
        </w:rPr>
      </w:pPr>
      <w:r w:rsidRPr="00BF5496">
        <w:rPr>
          <w:rFonts w:ascii="Arial" w:hAnsi="Arial" w:cs="Arial"/>
          <w:sz w:val="22"/>
          <w:szCs w:val="22"/>
        </w:rPr>
        <w:t xml:space="preserve">V souladu s ustanoveními § 44 odst. </w:t>
      </w:r>
      <w:r w:rsidR="00C3446F">
        <w:rPr>
          <w:rFonts w:ascii="Arial" w:hAnsi="Arial" w:cs="Arial"/>
          <w:sz w:val="22"/>
          <w:szCs w:val="22"/>
        </w:rPr>
        <w:t>4</w:t>
      </w:r>
      <w:r w:rsidR="00C3446F" w:rsidRPr="00BF5496">
        <w:rPr>
          <w:rFonts w:ascii="Arial" w:hAnsi="Arial" w:cs="Arial"/>
          <w:sz w:val="22"/>
          <w:szCs w:val="22"/>
        </w:rPr>
        <w:t xml:space="preserve"> </w:t>
      </w:r>
      <w:r w:rsidRPr="00BF5496">
        <w:rPr>
          <w:rFonts w:ascii="Arial" w:hAnsi="Arial" w:cs="Arial"/>
          <w:sz w:val="22"/>
          <w:szCs w:val="22"/>
        </w:rPr>
        <w:t xml:space="preserve">zákona </w:t>
      </w:r>
      <w:r w:rsidR="003B18CF">
        <w:rPr>
          <w:rFonts w:ascii="Arial" w:hAnsi="Arial" w:cs="Arial"/>
          <w:sz w:val="22"/>
          <w:szCs w:val="22"/>
        </w:rPr>
        <w:t xml:space="preserve">č. 114/1992 Sb. </w:t>
      </w:r>
      <w:r w:rsidRPr="00BF5496">
        <w:rPr>
          <w:rFonts w:ascii="Arial" w:hAnsi="Arial" w:cs="Arial"/>
          <w:sz w:val="22"/>
          <w:szCs w:val="22"/>
        </w:rPr>
        <w:t xml:space="preserve">se navrhuje, aby na území národního parku bylo možno jen se </w:t>
      </w:r>
      <w:r w:rsidRPr="00BF5496">
        <w:rPr>
          <w:rFonts w:ascii="Arial" w:hAnsi="Arial" w:cs="Arial"/>
          <w:sz w:val="22"/>
          <w:szCs w:val="22"/>
        </w:rPr>
        <w:t>souhlasem orgánu ochrany přírody měnit druhy nebo způsoby využití pozemků</w:t>
      </w:r>
      <w:r w:rsidR="003122DC" w:rsidRPr="00BF5496">
        <w:rPr>
          <w:rFonts w:ascii="Arial" w:hAnsi="Arial" w:cs="Arial"/>
          <w:sz w:val="22"/>
          <w:szCs w:val="22"/>
        </w:rPr>
        <w:t xml:space="preserve">. </w:t>
      </w:r>
      <w:r w:rsidRPr="00BF5496">
        <w:rPr>
          <w:rFonts w:ascii="Arial" w:hAnsi="Arial" w:cs="Arial"/>
          <w:sz w:val="22"/>
          <w:szCs w:val="22"/>
        </w:rPr>
        <w:t xml:space="preserve">Předměty ochrany </w:t>
      </w:r>
      <w:r w:rsidR="00F12DF0" w:rsidRPr="00BF5496">
        <w:rPr>
          <w:rFonts w:ascii="Arial" w:hAnsi="Arial" w:cs="Arial"/>
          <w:sz w:val="22"/>
          <w:szCs w:val="22"/>
        </w:rPr>
        <w:t xml:space="preserve">národního parku </w:t>
      </w:r>
      <w:r w:rsidRPr="00BF5496">
        <w:rPr>
          <w:rFonts w:ascii="Arial" w:hAnsi="Arial" w:cs="Arial"/>
          <w:sz w:val="22"/>
          <w:szCs w:val="22"/>
        </w:rPr>
        <w:t xml:space="preserve">jsou vázány na stávající druh a způsob využití pozemku. Území národního parku tvoří v drtivé většině lesní pozemky. Pozemky jiných druhů se vyskytují převážně v relativně malých nelesních enklávách. Skalní, luční a pastevní, mokřadní a vodní ekosystémy, které se na jiných druzích pozemků vyskytují, </w:t>
      </w:r>
      <w:r w:rsidRPr="00BF5496">
        <w:rPr>
          <w:rFonts w:ascii="Arial" w:hAnsi="Arial" w:cs="Arial"/>
          <w:sz w:val="22"/>
          <w:szCs w:val="22"/>
        </w:rPr>
        <w:lastRenderedPageBreak/>
        <w:t xml:space="preserve">byly také zařazeny </w:t>
      </w:r>
      <w:r w:rsidR="00F12DF0" w:rsidRPr="00BF5496">
        <w:rPr>
          <w:rFonts w:ascii="Arial" w:hAnsi="Arial" w:cs="Arial"/>
          <w:sz w:val="22"/>
          <w:szCs w:val="22"/>
        </w:rPr>
        <w:t xml:space="preserve">mezi </w:t>
      </w:r>
      <w:r w:rsidRPr="00BF5496">
        <w:rPr>
          <w:rFonts w:ascii="Arial" w:hAnsi="Arial" w:cs="Arial"/>
          <w:sz w:val="22"/>
          <w:szCs w:val="22"/>
        </w:rPr>
        <w:t>předmět</w:t>
      </w:r>
      <w:r w:rsidR="00F12DF0" w:rsidRPr="00BF5496">
        <w:rPr>
          <w:rFonts w:ascii="Arial" w:hAnsi="Arial" w:cs="Arial"/>
          <w:sz w:val="22"/>
          <w:szCs w:val="22"/>
        </w:rPr>
        <w:t>y</w:t>
      </w:r>
      <w:r w:rsidRPr="00BF5496">
        <w:rPr>
          <w:rFonts w:ascii="Arial" w:hAnsi="Arial" w:cs="Arial"/>
          <w:sz w:val="22"/>
          <w:szCs w:val="22"/>
        </w:rPr>
        <w:t xml:space="preserve"> ochrany národního parku, protože jsou významné z hlediska biodiverzity </w:t>
      </w:r>
      <w:r w:rsidRPr="00BF5496">
        <w:rPr>
          <w:rFonts w:ascii="Arial" w:hAnsi="Arial" w:cs="Arial"/>
          <w:sz w:val="22"/>
          <w:szCs w:val="22"/>
        </w:rPr>
        <w:t xml:space="preserve">národního parku a celkově zvyšují ekosystémovou i druhovou pestrost území. Z hlediska jejich zachování je důležité, aby byly udržovány vhodným managementem a předpokladem pro to je </w:t>
      </w:r>
      <w:r w:rsidR="005B0284">
        <w:rPr>
          <w:rFonts w:ascii="Arial" w:hAnsi="Arial" w:cs="Arial"/>
          <w:sz w:val="22"/>
          <w:szCs w:val="22"/>
        </w:rPr>
        <w:t xml:space="preserve">nejen </w:t>
      </w:r>
      <w:r w:rsidRPr="00BF5496">
        <w:rPr>
          <w:rFonts w:ascii="Arial" w:hAnsi="Arial" w:cs="Arial"/>
          <w:sz w:val="22"/>
          <w:szCs w:val="22"/>
        </w:rPr>
        <w:t>vhodný druh pozemku, ale také vhodný způsob jeho využití.</w:t>
      </w:r>
      <w:r w:rsidR="003122DC" w:rsidRPr="00BF5496">
        <w:rPr>
          <w:rFonts w:ascii="Arial" w:hAnsi="Arial" w:cs="Arial"/>
          <w:sz w:val="22"/>
          <w:szCs w:val="22"/>
        </w:rPr>
        <w:t xml:space="preserve"> </w:t>
      </w:r>
      <w:r w:rsidRPr="00BF5496">
        <w:rPr>
          <w:rFonts w:ascii="Arial" w:hAnsi="Arial" w:cs="Arial"/>
          <w:sz w:val="22"/>
          <w:szCs w:val="22"/>
        </w:rPr>
        <w:t>Změnou druhu pozemku nebo jeho využití se mohou změnit podmínky existence jednotlivých biotopů</w:t>
      </w:r>
      <w:r w:rsidR="00F12DF0" w:rsidRPr="00BF5496">
        <w:rPr>
          <w:rFonts w:ascii="Arial" w:hAnsi="Arial" w:cs="Arial"/>
          <w:sz w:val="22"/>
          <w:szCs w:val="22"/>
        </w:rPr>
        <w:t xml:space="preserve"> či jejich složek</w:t>
      </w:r>
      <w:r w:rsidRPr="00BF5496">
        <w:rPr>
          <w:rFonts w:ascii="Arial" w:hAnsi="Arial" w:cs="Arial"/>
          <w:sz w:val="22"/>
          <w:szCs w:val="22"/>
        </w:rPr>
        <w:t xml:space="preserve">, což může vést k nežádoucím změnám dochovaného prostředí a podmínek pro výskyt a zachování příznivého stavu </w:t>
      </w:r>
      <w:r w:rsidR="00F12DF0" w:rsidRPr="00BF5496">
        <w:rPr>
          <w:rFonts w:ascii="Arial" w:hAnsi="Arial" w:cs="Arial"/>
          <w:sz w:val="22"/>
          <w:szCs w:val="22"/>
        </w:rPr>
        <w:t xml:space="preserve">předmětů </w:t>
      </w:r>
      <w:r w:rsidRPr="00BF5496">
        <w:rPr>
          <w:rFonts w:ascii="Arial" w:hAnsi="Arial" w:cs="Arial"/>
          <w:sz w:val="22"/>
          <w:szCs w:val="22"/>
        </w:rPr>
        <w:t>ochrany</w:t>
      </w:r>
      <w:r w:rsidR="00F12DF0" w:rsidRPr="00BF5496">
        <w:rPr>
          <w:rFonts w:ascii="Arial" w:hAnsi="Arial" w:cs="Arial"/>
          <w:sz w:val="22"/>
          <w:szCs w:val="22"/>
        </w:rPr>
        <w:t xml:space="preserve"> národního parku</w:t>
      </w:r>
      <w:r w:rsidRPr="00BF5496">
        <w:rPr>
          <w:rFonts w:ascii="Arial" w:hAnsi="Arial" w:cs="Arial"/>
          <w:sz w:val="22"/>
          <w:szCs w:val="22"/>
        </w:rPr>
        <w:t xml:space="preserve">. Zařazením </w:t>
      </w:r>
      <w:r w:rsidR="00F12DF0" w:rsidRPr="00BF5496">
        <w:rPr>
          <w:rFonts w:ascii="Arial" w:hAnsi="Arial" w:cs="Arial"/>
          <w:sz w:val="22"/>
          <w:szCs w:val="22"/>
        </w:rPr>
        <w:t xml:space="preserve">těchto činností a zásahů </w:t>
      </w:r>
      <w:r w:rsidRPr="00BF5496">
        <w:rPr>
          <w:rFonts w:ascii="Arial" w:hAnsi="Arial" w:cs="Arial"/>
          <w:sz w:val="22"/>
          <w:szCs w:val="22"/>
        </w:rPr>
        <w:t xml:space="preserve">do bližších ochranných podmínek </w:t>
      </w:r>
      <w:r w:rsidR="00E20291">
        <w:rPr>
          <w:rFonts w:ascii="Arial" w:hAnsi="Arial" w:cs="Arial"/>
          <w:sz w:val="22"/>
          <w:szCs w:val="22"/>
        </w:rPr>
        <w:t xml:space="preserve">(činností vázaných na souhlas orgánu ochrany přírody) </w:t>
      </w:r>
      <w:r w:rsidRPr="00BF5496">
        <w:rPr>
          <w:rFonts w:ascii="Arial" w:hAnsi="Arial" w:cs="Arial"/>
          <w:sz w:val="22"/>
          <w:szCs w:val="22"/>
        </w:rPr>
        <w:t>bude možn</w:t>
      </w:r>
      <w:r w:rsidR="00E20291">
        <w:rPr>
          <w:rFonts w:ascii="Arial" w:hAnsi="Arial" w:cs="Arial"/>
          <w:sz w:val="22"/>
          <w:szCs w:val="22"/>
        </w:rPr>
        <w:t>é</w:t>
      </w:r>
      <w:r w:rsidRPr="00BF5496">
        <w:rPr>
          <w:rFonts w:ascii="Arial" w:hAnsi="Arial" w:cs="Arial"/>
          <w:sz w:val="22"/>
          <w:szCs w:val="22"/>
        </w:rPr>
        <w:t xml:space="preserve"> cíleně regulovat aktivity, které by změnou využití pozemků či případně dokonce změnou druhu pozemku směřovaly </w:t>
      </w:r>
      <w:r w:rsidR="00F12DF0" w:rsidRPr="00BF5496">
        <w:rPr>
          <w:rFonts w:ascii="Arial" w:hAnsi="Arial" w:cs="Arial"/>
          <w:sz w:val="22"/>
          <w:szCs w:val="22"/>
        </w:rPr>
        <w:t>ke zhoršení stavu či úplnému</w:t>
      </w:r>
      <w:r w:rsidRPr="00BF5496">
        <w:rPr>
          <w:rFonts w:ascii="Arial" w:hAnsi="Arial" w:cs="Arial"/>
          <w:sz w:val="22"/>
          <w:szCs w:val="22"/>
        </w:rPr>
        <w:t> zániku zachovaných ekosystémů</w:t>
      </w:r>
      <w:r w:rsidR="00293CED" w:rsidRPr="00BF5496">
        <w:rPr>
          <w:rFonts w:ascii="Arial" w:hAnsi="Arial" w:cs="Arial"/>
          <w:sz w:val="22"/>
          <w:szCs w:val="22"/>
        </w:rPr>
        <w:t xml:space="preserve"> zařazených mezi předměty ochrany národního parku</w:t>
      </w:r>
      <w:r w:rsidRPr="00BF5496">
        <w:rPr>
          <w:rFonts w:ascii="Arial" w:hAnsi="Arial" w:cs="Arial"/>
          <w:sz w:val="22"/>
          <w:szCs w:val="22"/>
        </w:rPr>
        <w:t xml:space="preserve">. </w:t>
      </w:r>
    </w:p>
    <w:p w14:paraId="48641513" w14:textId="559DB59D" w:rsidR="008C6ADA" w:rsidRPr="00BF5496" w:rsidRDefault="0035090C" w:rsidP="00BE14D6">
      <w:pPr>
        <w:pStyle w:val="Zkladntext2"/>
        <w:spacing w:before="120" w:line="276" w:lineRule="auto"/>
        <w:jc w:val="both"/>
        <w:rPr>
          <w:rFonts w:ascii="Arial" w:hAnsi="Arial" w:cs="Arial"/>
          <w:sz w:val="22"/>
          <w:szCs w:val="22"/>
        </w:rPr>
      </w:pPr>
      <w:r w:rsidRPr="00BF5496">
        <w:rPr>
          <w:rFonts w:ascii="Arial" w:hAnsi="Arial" w:cs="Arial"/>
          <w:sz w:val="22"/>
          <w:szCs w:val="22"/>
        </w:rPr>
        <w:t xml:space="preserve">V souladu s ustanoveními § 44 odst. </w:t>
      </w:r>
      <w:r w:rsidR="00C3446F">
        <w:rPr>
          <w:rFonts w:ascii="Arial" w:hAnsi="Arial" w:cs="Arial"/>
          <w:sz w:val="22"/>
          <w:szCs w:val="22"/>
        </w:rPr>
        <w:t>4</w:t>
      </w:r>
      <w:r w:rsidR="00C3446F" w:rsidRPr="00BF5496">
        <w:rPr>
          <w:rFonts w:ascii="Arial" w:hAnsi="Arial" w:cs="Arial"/>
          <w:sz w:val="22"/>
          <w:szCs w:val="22"/>
        </w:rPr>
        <w:t xml:space="preserve"> </w:t>
      </w:r>
      <w:r w:rsidRPr="00BF5496">
        <w:rPr>
          <w:rFonts w:ascii="Arial" w:hAnsi="Arial" w:cs="Arial"/>
          <w:sz w:val="22"/>
          <w:szCs w:val="22"/>
        </w:rPr>
        <w:t>zákona</w:t>
      </w:r>
      <w:r w:rsidR="00E20291" w:rsidRPr="00E20291">
        <w:rPr>
          <w:rFonts w:ascii="Arial" w:hAnsi="Arial" w:cs="Arial"/>
          <w:sz w:val="22"/>
          <w:szCs w:val="22"/>
        </w:rPr>
        <w:t xml:space="preserve"> </w:t>
      </w:r>
      <w:r w:rsidR="00E20291">
        <w:rPr>
          <w:rFonts w:ascii="Arial" w:hAnsi="Arial" w:cs="Arial"/>
          <w:sz w:val="22"/>
          <w:szCs w:val="22"/>
        </w:rPr>
        <w:t xml:space="preserve">č. 114/1992 Sb. </w:t>
      </w:r>
      <w:r w:rsidRPr="00BF5496">
        <w:rPr>
          <w:rFonts w:ascii="Arial" w:hAnsi="Arial" w:cs="Arial"/>
          <w:sz w:val="22"/>
          <w:szCs w:val="22"/>
        </w:rPr>
        <w:t xml:space="preserve">se </w:t>
      </w:r>
      <w:r w:rsidR="00654556">
        <w:rPr>
          <w:rFonts w:ascii="Arial" w:hAnsi="Arial" w:cs="Arial"/>
          <w:sz w:val="22"/>
          <w:szCs w:val="22"/>
        </w:rPr>
        <w:t xml:space="preserve">dále </w:t>
      </w:r>
      <w:r w:rsidRPr="00BF5496">
        <w:rPr>
          <w:rFonts w:ascii="Arial" w:hAnsi="Arial" w:cs="Arial"/>
          <w:sz w:val="22"/>
          <w:szCs w:val="22"/>
        </w:rPr>
        <w:t xml:space="preserve">navrhuje, aby na území národního parku bylo možno jen se souhlasem orgánu ochrany přírody provádět archeologické průzkumy a </w:t>
      </w:r>
      <w:r w:rsidRPr="00BF5496">
        <w:rPr>
          <w:rFonts w:ascii="Arial" w:hAnsi="Arial" w:cs="Arial"/>
          <w:bCs/>
          <w:sz w:val="22"/>
          <w:szCs w:val="22"/>
        </w:rPr>
        <w:t>provádět sběr paleontologických nálezů spojený se zásahy do terénu</w:t>
      </w:r>
      <w:r w:rsidRPr="00BF5496">
        <w:rPr>
          <w:rFonts w:ascii="Arial" w:hAnsi="Arial" w:cs="Arial"/>
          <w:sz w:val="22"/>
          <w:szCs w:val="22"/>
        </w:rPr>
        <w:t>.</w:t>
      </w:r>
    </w:p>
    <w:p w14:paraId="42894641" w14:textId="2FDD1D31" w:rsidR="003122DC" w:rsidRPr="00BF5496" w:rsidRDefault="0035090C" w:rsidP="00BE14D6">
      <w:pPr>
        <w:pStyle w:val="Zkladntext2"/>
        <w:spacing w:before="120" w:line="276" w:lineRule="auto"/>
        <w:jc w:val="both"/>
        <w:rPr>
          <w:rFonts w:ascii="Arial" w:hAnsi="Arial" w:cs="Arial"/>
          <w:sz w:val="22"/>
          <w:szCs w:val="22"/>
        </w:rPr>
      </w:pPr>
      <w:r w:rsidRPr="00BF5496">
        <w:rPr>
          <w:rFonts w:ascii="Arial" w:hAnsi="Arial" w:cs="Arial"/>
          <w:sz w:val="22"/>
          <w:szCs w:val="22"/>
        </w:rPr>
        <w:t xml:space="preserve">Na celém území </w:t>
      </w:r>
      <w:r w:rsidR="00231E6B" w:rsidRPr="00BF5496">
        <w:rPr>
          <w:rFonts w:ascii="Arial" w:hAnsi="Arial" w:cs="Arial"/>
          <w:sz w:val="22"/>
          <w:szCs w:val="22"/>
        </w:rPr>
        <w:t xml:space="preserve">národního parku </w:t>
      </w:r>
      <w:r w:rsidRPr="00BF5496">
        <w:rPr>
          <w:rFonts w:ascii="Arial" w:hAnsi="Arial" w:cs="Arial"/>
          <w:sz w:val="22"/>
          <w:szCs w:val="22"/>
        </w:rPr>
        <w:t xml:space="preserve">se nacházejí lokality </w:t>
      </w:r>
      <w:r w:rsidRPr="00BF5496">
        <w:rPr>
          <w:rFonts w:ascii="Arial" w:hAnsi="Arial" w:cs="Arial"/>
          <w:sz w:val="22"/>
          <w:szCs w:val="22"/>
        </w:rPr>
        <w:t>dokládající jej</w:t>
      </w:r>
      <w:r w:rsidR="00090E65">
        <w:rPr>
          <w:rFonts w:ascii="Arial" w:hAnsi="Arial" w:cs="Arial"/>
          <w:sz w:val="22"/>
          <w:szCs w:val="22"/>
        </w:rPr>
        <w:t>ich</w:t>
      </w:r>
      <w:r w:rsidRPr="00BF5496">
        <w:rPr>
          <w:rFonts w:ascii="Arial" w:hAnsi="Arial" w:cs="Arial"/>
          <w:sz w:val="22"/>
          <w:szCs w:val="22"/>
        </w:rPr>
        <w:t xml:space="preserve"> nejstarší historické osídlení počínaje neolitem, laténskou dobou a přemyslovským obdobím. U archeologických nálezů se jedná o celé území národního parku s možným rizikem </w:t>
      </w:r>
      <w:r w:rsidR="00231E6B" w:rsidRPr="00BF5496">
        <w:rPr>
          <w:rFonts w:ascii="Arial" w:hAnsi="Arial" w:cs="Arial"/>
          <w:sz w:val="22"/>
          <w:szCs w:val="22"/>
        </w:rPr>
        <w:t xml:space="preserve">i </w:t>
      </w:r>
      <w:r w:rsidRPr="00BF5496">
        <w:rPr>
          <w:rFonts w:ascii="Arial" w:hAnsi="Arial" w:cs="Arial"/>
          <w:sz w:val="22"/>
          <w:szCs w:val="22"/>
        </w:rPr>
        <w:t xml:space="preserve">pro </w:t>
      </w:r>
      <w:r w:rsidR="00231E6B" w:rsidRPr="00BF5496">
        <w:rPr>
          <w:rFonts w:ascii="Arial" w:hAnsi="Arial" w:cs="Arial"/>
          <w:sz w:val="22"/>
          <w:szCs w:val="22"/>
        </w:rPr>
        <w:t>zastoupené předměty ochrany národního parku</w:t>
      </w:r>
      <w:r w:rsidRPr="00BF5496">
        <w:rPr>
          <w:rFonts w:ascii="Arial" w:hAnsi="Arial" w:cs="Arial"/>
          <w:sz w:val="22"/>
          <w:szCs w:val="22"/>
        </w:rPr>
        <w:t xml:space="preserve"> v případě nevhodně prováděných </w:t>
      </w:r>
      <w:r w:rsidR="00231E6B" w:rsidRPr="00BF5496">
        <w:rPr>
          <w:rFonts w:ascii="Arial" w:hAnsi="Arial" w:cs="Arial"/>
          <w:sz w:val="22"/>
          <w:szCs w:val="22"/>
        </w:rPr>
        <w:t xml:space="preserve">terénních </w:t>
      </w:r>
      <w:r w:rsidRPr="00BF5496">
        <w:rPr>
          <w:rFonts w:ascii="Arial" w:hAnsi="Arial" w:cs="Arial"/>
          <w:sz w:val="22"/>
          <w:szCs w:val="22"/>
        </w:rPr>
        <w:t>prací.</w:t>
      </w:r>
    </w:p>
    <w:p w14:paraId="275908FA" w14:textId="35A039A4" w:rsidR="00CF6919" w:rsidRPr="00BF5496" w:rsidRDefault="0035090C" w:rsidP="00BE14D6">
      <w:pPr>
        <w:pStyle w:val="Zkladntext2"/>
        <w:spacing w:before="120" w:line="276" w:lineRule="auto"/>
        <w:jc w:val="both"/>
        <w:rPr>
          <w:rFonts w:ascii="Arial" w:hAnsi="Arial" w:cs="Arial"/>
          <w:sz w:val="22"/>
          <w:szCs w:val="22"/>
        </w:rPr>
      </w:pPr>
      <w:r w:rsidRPr="00BF5496">
        <w:rPr>
          <w:rFonts w:ascii="Arial" w:hAnsi="Arial" w:cs="Arial"/>
          <w:sz w:val="22"/>
          <w:szCs w:val="22"/>
        </w:rPr>
        <w:t xml:space="preserve">Geologická minulost Křivoklátska je dokumentována několika geologickými jednotkami starohorního, prvohorního, druhohorního, třetihorního i čtvrtohorního stáří. Starohory a spodní prvohory jsou součástí světově proslulé geologické jednotky zvané Barrandien. Východní část </w:t>
      </w:r>
      <w:r w:rsidR="009F648F" w:rsidRPr="00BF5496">
        <w:rPr>
          <w:rFonts w:ascii="Arial" w:hAnsi="Arial" w:cs="Arial"/>
          <w:sz w:val="22"/>
          <w:szCs w:val="22"/>
        </w:rPr>
        <w:t xml:space="preserve">CHKO Křivoklátsko </w:t>
      </w:r>
      <w:r w:rsidRPr="00BF5496">
        <w:rPr>
          <w:rFonts w:ascii="Arial" w:hAnsi="Arial" w:cs="Arial"/>
          <w:sz w:val="22"/>
          <w:szCs w:val="22"/>
        </w:rPr>
        <w:t>byla v roce 2018 zahrnuta do návrhu Geoparku Barrandien. Světově proslulé lokality skryjsko – týřovické oblasti jsou velmi často navštěvovány amatérskými hledači zkamenělin, kteří někdy provádějí nekontrolovatelné terénní zásahy, nelegální geologické práce, a to často nevhodným způsobem</w:t>
      </w:r>
      <w:r w:rsidR="00231E6B" w:rsidRPr="00BF5496">
        <w:rPr>
          <w:rFonts w:ascii="Arial" w:hAnsi="Arial" w:cs="Arial"/>
          <w:sz w:val="22"/>
          <w:szCs w:val="22"/>
        </w:rPr>
        <w:t xml:space="preserve"> s negativním dopadem na zastoupené ekosystémy a jejich složky</w:t>
      </w:r>
      <w:r w:rsidRPr="00BF5496">
        <w:rPr>
          <w:rFonts w:ascii="Arial" w:hAnsi="Arial" w:cs="Arial"/>
          <w:sz w:val="22"/>
          <w:szCs w:val="22"/>
        </w:rPr>
        <w:t>. Za terénní zásah není považován náhodný sběr paleontologických nálezů na povrchu v suti, např. při akcí</w:t>
      </w:r>
      <w:r w:rsidR="00625C5A" w:rsidRPr="00BF5496">
        <w:rPr>
          <w:rFonts w:ascii="Arial" w:hAnsi="Arial" w:cs="Arial"/>
          <w:sz w:val="22"/>
          <w:szCs w:val="22"/>
        </w:rPr>
        <w:t>ch</w:t>
      </w:r>
      <w:r w:rsidRPr="00BF5496">
        <w:rPr>
          <w:rFonts w:ascii="Arial" w:hAnsi="Arial" w:cs="Arial"/>
          <w:sz w:val="22"/>
          <w:szCs w:val="22"/>
        </w:rPr>
        <w:t xml:space="preserve"> EVVO </w:t>
      </w:r>
      <w:r w:rsidR="005B0284">
        <w:rPr>
          <w:rFonts w:ascii="Arial" w:hAnsi="Arial" w:cs="Arial"/>
          <w:sz w:val="22"/>
          <w:szCs w:val="22"/>
        </w:rPr>
        <w:t xml:space="preserve">(environmentální vzdělávání, výchova a osvěta) </w:t>
      </w:r>
      <w:r w:rsidRPr="00BF5496">
        <w:rPr>
          <w:rFonts w:ascii="Arial" w:hAnsi="Arial" w:cs="Arial"/>
          <w:sz w:val="22"/>
          <w:szCs w:val="22"/>
        </w:rPr>
        <w:t xml:space="preserve">nebo turismu. Zařazením </w:t>
      </w:r>
      <w:r w:rsidR="00625C5A" w:rsidRPr="00BF5496">
        <w:rPr>
          <w:rFonts w:ascii="Arial" w:hAnsi="Arial" w:cs="Arial"/>
          <w:sz w:val="22"/>
          <w:szCs w:val="22"/>
        </w:rPr>
        <w:t xml:space="preserve">těchto činností a zásahů </w:t>
      </w:r>
      <w:r w:rsidRPr="00BF5496">
        <w:rPr>
          <w:rFonts w:ascii="Arial" w:hAnsi="Arial" w:cs="Arial"/>
          <w:sz w:val="22"/>
          <w:szCs w:val="22"/>
        </w:rPr>
        <w:t xml:space="preserve">do bližších ochranných podmínek </w:t>
      </w:r>
      <w:r w:rsidR="00E20291">
        <w:rPr>
          <w:rFonts w:ascii="Arial" w:hAnsi="Arial" w:cs="Arial"/>
          <w:sz w:val="22"/>
          <w:szCs w:val="22"/>
        </w:rPr>
        <w:t xml:space="preserve">(činností vázaných na souhlas orgánu ochrany přírody) </w:t>
      </w:r>
      <w:r w:rsidRPr="00BF5496">
        <w:rPr>
          <w:rFonts w:ascii="Arial" w:hAnsi="Arial" w:cs="Arial"/>
          <w:sz w:val="22"/>
          <w:szCs w:val="22"/>
        </w:rPr>
        <w:t xml:space="preserve">bude možnost cíleně regulovat archeologické výzkumy a </w:t>
      </w:r>
      <w:r w:rsidRPr="00BF5496">
        <w:rPr>
          <w:rFonts w:ascii="Arial" w:hAnsi="Arial" w:cs="Arial"/>
          <w:sz w:val="22"/>
          <w:szCs w:val="22"/>
        </w:rPr>
        <w:t>provádění terénních zásahů za účelem sběru paleontologických nálezů</w:t>
      </w:r>
      <w:r w:rsidR="00A21E86" w:rsidRPr="00BF5496">
        <w:rPr>
          <w:rFonts w:ascii="Arial" w:hAnsi="Arial" w:cs="Arial"/>
          <w:sz w:val="22"/>
          <w:szCs w:val="22"/>
        </w:rPr>
        <w:t xml:space="preserve"> a tím minimalizovat jejich negativní vliv na předměty ochrany národního parku</w:t>
      </w:r>
      <w:r w:rsidRPr="00BF5496">
        <w:rPr>
          <w:rFonts w:ascii="Arial" w:hAnsi="Arial" w:cs="Arial"/>
          <w:sz w:val="22"/>
          <w:szCs w:val="22"/>
        </w:rPr>
        <w:t>.</w:t>
      </w:r>
    </w:p>
    <w:p w14:paraId="1C41101B" w14:textId="77777777" w:rsidR="00C56D72" w:rsidRDefault="00C56D72" w:rsidP="00BE14D6">
      <w:pPr>
        <w:spacing w:before="120"/>
        <w:contextualSpacing/>
        <w:rPr>
          <w:rFonts w:ascii="Arial" w:hAnsi="Arial" w:cs="Arial"/>
          <w:b/>
          <w:sz w:val="22"/>
          <w:szCs w:val="22"/>
        </w:rPr>
      </w:pPr>
    </w:p>
    <w:p w14:paraId="0839E9D1" w14:textId="295E981A" w:rsidR="00CF6919" w:rsidRPr="00BF5496" w:rsidRDefault="0035090C" w:rsidP="00BE14D6">
      <w:pPr>
        <w:spacing w:before="120"/>
        <w:rPr>
          <w:rFonts w:ascii="Arial" w:hAnsi="Arial" w:cs="Arial"/>
          <w:sz w:val="22"/>
          <w:szCs w:val="22"/>
        </w:rPr>
      </w:pPr>
      <w:r w:rsidRPr="00BF5496">
        <w:rPr>
          <w:rFonts w:ascii="Arial" w:hAnsi="Arial" w:cs="Arial"/>
          <w:b/>
          <w:sz w:val="22"/>
          <w:szCs w:val="22"/>
        </w:rPr>
        <w:t xml:space="preserve">K bodu </w:t>
      </w:r>
      <w:r w:rsidR="00753D68">
        <w:rPr>
          <w:rFonts w:ascii="Arial" w:hAnsi="Arial" w:cs="Arial"/>
          <w:b/>
          <w:sz w:val="22"/>
          <w:szCs w:val="22"/>
        </w:rPr>
        <w:t>7</w:t>
      </w:r>
      <w:r w:rsidRPr="00BF5496">
        <w:rPr>
          <w:rFonts w:ascii="Arial" w:hAnsi="Arial" w:cs="Arial"/>
          <w:sz w:val="22"/>
          <w:szCs w:val="22"/>
        </w:rPr>
        <w:t xml:space="preserve"> (změna § </w:t>
      </w:r>
      <w:r w:rsidR="0048108E" w:rsidRPr="00BF5496">
        <w:rPr>
          <w:rFonts w:ascii="Arial" w:hAnsi="Arial" w:cs="Arial"/>
          <w:sz w:val="22"/>
          <w:szCs w:val="22"/>
        </w:rPr>
        <w:t>17 odst. 2</w:t>
      </w:r>
      <w:r w:rsidRPr="00BF5496">
        <w:rPr>
          <w:rFonts w:ascii="Arial" w:hAnsi="Arial" w:cs="Arial"/>
          <w:sz w:val="22"/>
          <w:szCs w:val="22"/>
        </w:rPr>
        <w:t>)</w:t>
      </w:r>
    </w:p>
    <w:p w14:paraId="0E506320" w14:textId="7E5ADEC9" w:rsidR="00E20291" w:rsidRDefault="0035090C" w:rsidP="00BE14D6">
      <w:pPr>
        <w:autoSpaceDE w:val="0"/>
        <w:autoSpaceDN w:val="0"/>
        <w:adjustRightInd w:val="0"/>
        <w:spacing w:before="120"/>
        <w:rPr>
          <w:rFonts w:ascii="Arial" w:hAnsi="Arial" w:cs="Arial"/>
          <w:color w:val="000000"/>
          <w:sz w:val="22"/>
          <w:szCs w:val="22"/>
          <w:lang w:eastAsia="cs-CZ"/>
        </w:rPr>
      </w:pPr>
      <w:r>
        <w:rPr>
          <w:rFonts w:ascii="Arial" w:hAnsi="Arial" w:cs="Arial"/>
          <w:color w:val="000000"/>
          <w:sz w:val="22"/>
          <w:szCs w:val="22"/>
          <w:lang w:eastAsia="cs-CZ"/>
        </w:rPr>
        <w:t>Mezi subjekty, které mají ze zákona</w:t>
      </w:r>
      <w:r w:rsidRPr="00BF5496">
        <w:rPr>
          <w:rFonts w:ascii="Arial" w:hAnsi="Arial" w:cs="Arial"/>
          <w:color w:val="000000"/>
          <w:sz w:val="22"/>
          <w:szCs w:val="22"/>
          <w:lang w:eastAsia="cs-CZ"/>
        </w:rPr>
        <w:t xml:space="preserve"> oprávnění</w:t>
      </w:r>
      <w:r>
        <w:rPr>
          <w:rFonts w:ascii="Arial" w:hAnsi="Arial" w:cs="Arial"/>
          <w:color w:val="000000"/>
          <w:sz w:val="22"/>
          <w:szCs w:val="22"/>
          <w:lang w:eastAsia="cs-CZ"/>
        </w:rPr>
        <w:t xml:space="preserve"> pohybovat se v klidových územích NP mimo cesty nebo trasy vymezené orgánem ochrany přírody, se navrhuje doplnit členy </w:t>
      </w:r>
      <w:r w:rsidRPr="00BF5496">
        <w:rPr>
          <w:rFonts w:ascii="Arial" w:hAnsi="Arial" w:cs="Arial"/>
          <w:color w:val="000000"/>
          <w:sz w:val="22"/>
          <w:szCs w:val="22"/>
          <w:lang w:eastAsia="cs-CZ"/>
        </w:rPr>
        <w:t>Horské služby ČR</w:t>
      </w:r>
      <w:r>
        <w:rPr>
          <w:rFonts w:ascii="Arial" w:hAnsi="Arial" w:cs="Arial"/>
          <w:color w:val="000000"/>
          <w:sz w:val="22"/>
          <w:szCs w:val="22"/>
          <w:lang w:eastAsia="cs-CZ"/>
        </w:rPr>
        <w:t xml:space="preserve">. </w:t>
      </w:r>
    </w:p>
    <w:p w14:paraId="3CF77C18" w14:textId="551F2FC7" w:rsidR="00E20291" w:rsidRPr="00BF5496" w:rsidRDefault="0035090C" w:rsidP="00BE14D6">
      <w:pPr>
        <w:autoSpaceDE w:val="0"/>
        <w:autoSpaceDN w:val="0"/>
        <w:adjustRightInd w:val="0"/>
        <w:spacing w:before="120"/>
        <w:rPr>
          <w:rFonts w:ascii="Arial" w:hAnsi="Arial" w:cs="Arial"/>
          <w:color w:val="000000"/>
          <w:sz w:val="22"/>
          <w:szCs w:val="22"/>
          <w:lang w:eastAsia="cs-CZ"/>
        </w:rPr>
      </w:pPr>
      <w:r w:rsidRPr="00BF5496">
        <w:rPr>
          <w:rFonts w:ascii="Arial" w:hAnsi="Arial" w:cs="Arial"/>
          <w:color w:val="000000"/>
          <w:sz w:val="22"/>
          <w:szCs w:val="22"/>
          <w:lang w:eastAsia="cs-CZ"/>
        </w:rPr>
        <w:t xml:space="preserve">Horská služba ČR, </w:t>
      </w:r>
      <w:r>
        <w:rPr>
          <w:rFonts w:ascii="Arial" w:hAnsi="Arial" w:cs="Arial"/>
          <w:color w:val="000000"/>
          <w:sz w:val="22"/>
          <w:szCs w:val="22"/>
          <w:lang w:eastAsia="cs-CZ"/>
        </w:rPr>
        <w:t>jakožto</w:t>
      </w:r>
      <w:r w:rsidRPr="00BF5496">
        <w:rPr>
          <w:rFonts w:ascii="Arial" w:hAnsi="Arial" w:cs="Arial"/>
          <w:color w:val="000000"/>
          <w:sz w:val="22"/>
          <w:szCs w:val="22"/>
          <w:lang w:eastAsia="cs-CZ"/>
        </w:rPr>
        <w:t xml:space="preserve"> obecně prospěšn</w:t>
      </w:r>
      <w:r>
        <w:rPr>
          <w:rFonts w:ascii="Arial" w:hAnsi="Arial" w:cs="Arial"/>
          <w:color w:val="000000"/>
          <w:sz w:val="22"/>
          <w:szCs w:val="22"/>
          <w:lang w:eastAsia="cs-CZ"/>
        </w:rPr>
        <w:t>á</w:t>
      </w:r>
      <w:r w:rsidRPr="00BF5496">
        <w:rPr>
          <w:rFonts w:ascii="Arial" w:hAnsi="Arial" w:cs="Arial"/>
          <w:color w:val="000000"/>
          <w:sz w:val="22"/>
          <w:szCs w:val="22"/>
          <w:lang w:eastAsia="cs-CZ"/>
        </w:rPr>
        <w:t xml:space="preserve"> společnost, která podle § 11b zákona č. 159/1999 Sb., o </w:t>
      </w:r>
      <w:r w:rsidRPr="00BF5496">
        <w:rPr>
          <w:rFonts w:ascii="Arial" w:hAnsi="Arial" w:cs="Arial"/>
          <w:sz w:val="22"/>
          <w:szCs w:val="22"/>
        </w:rPr>
        <w:t>některých podmínkách podnikání a o výkonu některých činností v oblasti cestovního ruchu</w:t>
      </w:r>
      <w:r w:rsidRPr="00BF5496">
        <w:rPr>
          <w:rFonts w:ascii="Arial" w:hAnsi="Arial" w:cs="Arial"/>
          <w:color w:val="000000"/>
          <w:sz w:val="22"/>
          <w:szCs w:val="22"/>
          <w:lang w:eastAsia="cs-CZ"/>
        </w:rPr>
        <w:t xml:space="preserve">, vykonává činnosti horské služby, není základní složkou </w:t>
      </w:r>
      <w:r>
        <w:rPr>
          <w:rFonts w:ascii="Arial" w:hAnsi="Arial" w:cs="Arial"/>
          <w:color w:val="000000"/>
          <w:sz w:val="22"/>
          <w:szCs w:val="22"/>
          <w:lang w:eastAsia="cs-CZ"/>
        </w:rPr>
        <w:t>integrovaného záchranného systému (</w:t>
      </w:r>
      <w:r w:rsidRPr="00BF5496">
        <w:rPr>
          <w:rFonts w:ascii="Arial" w:hAnsi="Arial" w:cs="Arial"/>
          <w:color w:val="000000"/>
          <w:sz w:val="22"/>
          <w:szCs w:val="22"/>
          <w:lang w:eastAsia="cs-CZ"/>
        </w:rPr>
        <w:t>IZS</w:t>
      </w:r>
      <w:r>
        <w:rPr>
          <w:rFonts w:ascii="Arial" w:hAnsi="Arial" w:cs="Arial"/>
          <w:color w:val="000000"/>
          <w:sz w:val="22"/>
          <w:szCs w:val="22"/>
          <w:lang w:eastAsia="cs-CZ"/>
        </w:rPr>
        <w:t>) podle § 4 zákona č. 239/2000 Sb.,</w:t>
      </w:r>
      <w:r w:rsidRPr="00BF4E14">
        <w:t xml:space="preserve"> </w:t>
      </w:r>
      <w:r w:rsidRPr="00BF4E14">
        <w:rPr>
          <w:rFonts w:ascii="Arial" w:hAnsi="Arial" w:cs="Arial"/>
          <w:color w:val="000000"/>
          <w:sz w:val="22"/>
          <w:szCs w:val="22"/>
          <w:lang w:eastAsia="cs-CZ"/>
        </w:rPr>
        <w:t>o integrovaném záchranném systému a o změně některých zákonů</w:t>
      </w:r>
      <w:r>
        <w:rPr>
          <w:rFonts w:ascii="Arial" w:hAnsi="Arial" w:cs="Arial"/>
          <w:color w:val="000000"/>
          <w:sz w:val="22"/>
          <w:szCs w:val="22"/>
          <w:lang w:eastAsia="cs-CZ"/>
        </w:rPr>
        <w:t>,</w:t>
      </w:r>
      <w:r w:rsidRPr="00BF5496">
        <w:rPr>
          <w:rFonts w:ascii="Arial" w:hAnsi="Arial" w:cs="Arial"/>
          <w:color w:val="000000"/>
          <w:sz w:val="22"/>
          <w:szCs w:val="22"/>
          <w:lang w:eastAsia="cs-CZ"/>
        </w:rPr>
        <w:t xml:space="preserve"> a proto je třeba ji </w:t>
      </w:r>
      <w:r>
        <w:rPr>
          <w:rFonts w:ascii="Arial" w:hAnsi="Arial" w:cs="Arial"/>
          <w:color w:val="000000"/>
          <w:sz w:val="22"/>
          <w:szCs w:val="22"/>
          <w:lang w:eastAsia="cs-CZ"/>
        </w:rPr>
        <w:t xml:space="preserve">výslovně </w:t>
      </w:r>
      <w:r w:rsidRPr="00BF5496">
        <w:rPr>
          <w:rFonts w:ascii="Arial" w:hAnsi="Arial" w:cs="Arial"/>
          <w:color w:val="000000"/>
          <w:sz w:val="22"/>
          <w:szCs w:val="22"/>
          <w:lang w:eastAsia="cs-CZ"/>
        </w:rPr>
        <w:t xml:space="preserve">doplnit do ustanovení </w:t>
      </w:r>
      <w:r>
        <w:rPr>
          <w:rFonts w:ascii="Arial" w:hAnsi="Arial" w:cs="Arial"/>
          <w:color w:val="000000"/>
          <w:sz w:val="22"/>
          <w:szCs w:val="22"/>
          <w:lang w:eastAsia="cs-CZ"/>
        </w:rPr>
        <w:t>zakládajícího výjimk</w:t>
      </w:r>
      <w:r w:rsidR="000928E0">
        <w:rPr>
          <w:rFonts w:ascii="Arial" w:hAnsi="Arial" w:cs="Arial"/>
          <w:color w:val="000000"/>
          <w:sz w:val="22"/>
          <w:szCs w:val="22"/>
          <w:lang w:eastAsia="cs-CZ"/>
        </w:rPr>
        <w:t>u</w:t>
      </w:r>
      <w:r>
        <w:rPr>
          <w:rFonts w:ascii="Arial" w:hAnsi="Arial" w:cs="Arial"/>
          <w:color w:val="000000"/>
          <w:sz w:val="22"/>
          <w:szCs w:val="22"/>
          <w:lang w:eastAsia="cs-CZ"/>
        </w:rPr>
        <w:t xml:space="preserve"> </w:t>
      </w:r>
      <w:r w:rsidR="000928E0">
        <w:rPr>
          <w:rFonts w:ascii="Arial" w:hAnsi="Arial" w:cs="Arial"/>
          <w:color w:val="000000"/>
          <w:sz w:val="22"/>
          <w:szCs w:val="22"/>
          <w:lang w:eastAsia="cs-CZ"/>
        </w:rPr>
        <w:t>vstupu do klidových území mimo cesty a trasy vyhrazené orgánem ochrany přírody</w:t>
      </w:r>
      <w:r>
        <w:rPr>
          <w:rFonts w:ascii="Arial" w:hAnsi="Arial" w:cs="Arial"/>
          <w:color w:val="000000"/>
          <w:sz w:val="22"/>
          <w:szCs w:val="22"/>
          <w:lang w:eastAsia="cs-CZ"/>
        </w:rPr>
        <w:t>. Horská služba ČR</w:t>
      </w:r>
      <w:r w:rsidRPr="00BF5496">
        <w:rPr>
          <w:rFonts w:ascii="Arial" w:hAnsi="Arial" w:cs="Arial"/>
          <w:color w:val="000000"/>
          <w:sz w:val="22"/>
          <w:szCs w:val="22"/>
          <w:lang w:eastAsia="cs-CZ"/>
        </w:rPr>
        <w:t xml:space="preserve"> plní důležitou službu veřejnosti v horských oblastech, z nichž některé jsou také </w:t>
      </w:r>
      <w:r w:rsidR="000928E0">
        <w:rPr>
          <w:rFonts w:ascii="Arial" w:hAnsi="Arial" w:cs="Arial"/>
          <w:color w:val="000000"/>
          <w:sz w:val="22"/>
          <w:szCs w:val="22"/>
          <w:lang w:eastAsia="cs-CZ"/>
        </w:rPr>
        <w:t xml:space="preserve">vyhlášenými </w:t>
      </w:r>
      <w:r w:rsidRPr="00BF5496">
        <w:rPr>
          <w:rFonts w:ascii="Arial" w:hAnsi="Arial" w:cs="Arial"/>
          <w:color w:val="000000"/>
          <w:sz w:val="22"/>
          <w:szCs w:val="22"/>
          <w:lang w:eastAsia="cs-CZ"/>
        </w:rPr>
        <w:t xml:space="preserve">národními parky (Krkonoše a Šumava). Zároveň je </w:t>
      </w:r>
      <w:r w:rsidRPr="00BF5496">
        <w:rPr>
          <w:rFonts w:ascii="Arial" w:hAnsi="Arial" w:cs="Arial"/>
          <w:color w:val="000000"/>
          <w:sz w:val="22"/>
          <w:szCs w:val="22"/>
          <w:lang w:eastAsia="cs-CZ"/>
        </w:rPr>
        <w:lastRenderedPageBreak/>
        <w:t xml:space="preserve">rozsah činnosti podstatně rozsáhlejší než u tzv. ostatních složek IZS na vyžádání, které v území zasahují pouze příležitostně. </w:t>
      </w:r>
    </w:p>
    <w:p w14:paraId="0BEDCB0E" w14:textId="7167D0E4" w:rsidR="00E20291" w:rsidRPr="00BF5496" w:rsidRDefault="0035090C" w:rsidP="00BE14D6">
      <w:pPr>
        <w:autoSpaceDE w:val="0"/>
        <w:autoSpaceDN w:val="0"/>
        <w:adjustRightInd w:val="0"/>
        <w:spacing w:before="120"/>
        <w:rPr>
          <w:rFonts w:ascii="Arial" w:hAnsi="Arial" w:cs="Arial"/>
          <w:color w:val="000000"/>
          <w:sz w:val="22"/>
          <w:szCs w:val="22"/>
          <w:lang w:eastAsia="cs-CZ"/>
        </w:rPr>
      </w:pPr>
      <w:r w:rsidRPr="00BF5496">
        <w:rPr>
          <w:rFonts w:ascii="Arial" w:hAnsi="Arial" w:cs="Arial"/>
          <w:color w:val="000000"/>
          <w:sz w:val="22"/>
          <w:szCs w:val="22"/>
          <w:lang w:eastAsia="cs-CZ"/>
        </w:rPr>
        <w:t>Zároveň se doplňuj</w:t>
      </w:r>
      <w:r w:rsidR="001A780D" w:rsidRPr="00BF5496">
        <w:rPr>
          <w:rFonts w:ascii="Arial" w:hAnsi="Arial" w:cs="Arial"/>
          <w:color w:val="000000"/>
          <w:sz w:val="22"/>
          <w:szCs w:val="22"/>
          <w:lang w:eastAsia="cs-CZ"/>
        </w:rPr>
        <w:t>e zákonné oprávnění pohybovat se mimo cesty nebo trasy vyhrazené orgánem ochrany přírody v klidových územích národního parku pro</w:t>
      </w:r>
      <w:r w:rsidRPr="00BF5496">
        <w:rPr>
          <w:rFonts w:ascii="Arial" w:hAnsi="Arial" w:cs="Arial"/>
          <w:color w:val="000000"/>
          <w:sz w:val="22"/>
          <w:szCs w:val="22"/>
          <w:lang w:eastAsia="cs-CZ"/>
        </w:rPr>
        <w:t xml:space="preserve"> člen</w:t>
      </w:r>
      <w:r w:rsidR="001A780D" w:rsidRPr="00BF5496">
        <w:rPr>
          <w:rFonts w:ascii="Arial" w:hAnsi="Arial" w:cs="Arial"/>
          <w:color w:val="000000"/>
          <w:sz w:val="22"/>
          <w:szCs w:val="22"/>
          <w:lang w:eastAsia="cs-CZ"/>
        </w:rPr>
        <w:t>y ostatních</w:t>
      </w:r>
      <w:r w:rsidRPr="00BF5496">
        <w:rPr>
          <w:rFonts w:ascii="Arial" w:hAnsi="Arial" w:cs="Arial"/>
          <w:color w:val="000000"/>
          <w:sz w:val="22"/>
          <w:szCs w:val="22"/>
          <w:lang w:eastAsia="cs-CZ"/>
        </w:rPr>
        <w:t xml:space="preserve"> složek IZS</w:t>
      </w:r>
      <w:r w:rsidR="000928E0">
        <w:rPr>
          <w:rFonts w:ascii="Arial" w:hAnsi="Arial" w:cs="Arial"/>
          <w:color w:val="000000"/>
          <w:sz w:val="22"/>
          <w:szCs w:val="22"/>
          <w:lang w:eastAsia="cs-CZ"/>
        </w:rPr>
        <w:t xml:space="preserve">, kteří </w:t>
      </w:r>
      <w:r w:rsidR="000928E0" w:rsidRPr="00BF5496">
        <w:rPr>
          <w:rFonts w:ascii="Arial" w:hAnsi="Arial" w:cs="Arial"/>
          <w:color w:val="000000"/>
          <w:sz w:val="22"/>
          <w:szCs w:val="22"/>
          <w:lang w:eastAsia="cs-CZ"/>
        </w:rPr>
        <w:t xml:space="preserve">v území </w:t>
      </w:r>
      <w:r w:rsidR="000928E0">
        <w:rPr>
          <w:rFonts w:ascii="Arial" w:hAnsi="Arial" w:cs="Arial"/>
          <w:color w:val="000000"/>
          <w:sz w:val="22"/>
          <w:szCs w:val="22"/>
          <w:lang w:eastAsia="cs-CZ"/>
        </w:rPr>
        <w:t xml:space="preserve">příležitostně </w:t>
      </w:r>
      <w:r w:rsidR="000928E0" w:rsidRPr="00BF5496">
        <w:rPr>
          <w:rFonts w:ascii="Arial" w:hAnsi="Arial" w:cs="Arial"/>
          <w:color w:val="000000"/>
          <w:sz w:val="22"/>
          <w:szCs w:val="22"/>
          <w:lang w:eastAsia="cs-CZ"/>
        </w:rPr>
        <w:t xml:space="preserve">zasahují na vyžádání </w:t>
      </w:r>
      <w:r w:rsidR="000928E0">
        <w:rPr>
          <w:rFonts w:ascii="Arial" w:hAnsi="Arial" w:cs="Arial"/>
          <w:color w:val="000000"/>
          <w:sz w:val="22"/>
          <w:szCs w:val="22"/>
          <w:lang w:eastAsia="cs-CZ"/>
        </w:rPr>
        <w:t>(</w:t>
      </w:r>
      <w:r w:rsidR="000928E0" w:rsidRPr="00BF5496">
        <w:rPr>
          <w:rFonts w:ascii="Arial" w:hAnsi="Arial" w:cs="Arial"/>
          <w:color w:val="000000"/>
          <w:sz w:val="22"/>
          <w:szCs w:val="22"/>
          <w:lang w:eastAsia="cs-CZ"/>
        </w:rPr>
        <w:t>zejména základních složek IZS</w:t>
      </w:r>
      <w:r w:rsidR="000928E0">
        <w:rPr>
          <w:rFonts w:ascii="Arial" w:hAnsi="Arial" w:cs="Arial"/>
          <w:color w:val="000000"/>
          <w:sz w:val="22"/>
          <w:szCs w:val="22"/>
          <w:lang w:eastAsia="cs-CZ"/>
        </w:rPr>
        <w:t xml:space="preserve">) </w:t>
      </w:r>
      <w:r w:rsidRPr="00BF5496">
        <w:rPr>
          <w:rFonts w:ascii="Arial" w:hAnsi="Arial" w:cs="Arial"/>
          <w:color w:val="000000"/>
          <w:sz w:val="22"/>
          <w:szCs w:val="22"/>
          <w:lang w:eastAsia="cs-CZ"/>
        </w:rPr>
        <w:t xml:space="preserve">podle </w:t>
      </w:r>
      <w:r w:rsidRPr="00BF5496">
        <w:rPr>
          <w:rFonts w:ascii="Arial" w:hAnsi="Arial" w:cs="Arial"/>
          <w:bCs/>
          <w:sz w:val="22"/>
          <w:szCs w:val="22"/>
        </w:rPr>
        <w:t>§ 21 zákona č. 239/2000 Sb.</w:t>
      </w:r>
      <w:r w:rsidRPr="00BF5496">
        <w:rPr>
          <w:rFonts w:ascii="Arial" w:hAnsi="Arial" w:cs="Arial"/>
          <w:color w:val="000000"/>
          <w:sz w:val="22"/>
          <w:szCs w:val="22"/>
          <w:lang w:eastAsia="cs-CZ"/>
        </w:rPr>
        <w:t>,</w:t>
      </w:r>
      <w:r w:rsidR="001A780D" w:rsidRPr="00BF5496">
        <w:rPr>
          <w:rFonts w:ascii="Arial" w:hAnsi="Arial" w:cs="Arial"/>
          <w:color w:val="000000"/>
          <w:sz w:val="22"/>
          <w:szCs w:val="22"/>
          <w:lang w:eastAsia="cs-CZ"/>
        </w:rPr>
        <w:t xml:space="preserve"> </w:t>
      </w:r>
      <w:r w:rsidR="001A780D" w:rsidRPr="00BF5496">
        <w:rPr>
          <w:rFonts w:ascii="Arial" w:hAnsi="Arial" w:cs="Arial"/>
          <w:sz w:val="22"/>
          <w:szCs w:val="22"/>
        </w:rPr>
        <w:t>o integrovaném záchranném systému</w:t>
      </w:r>
      <w:r w:rsidR="000928E0">
        <w:rPr>
          <w:rFonts w:ascii="Arial" w:hAnsi="Arial" w:cs="Arial"/>
          <w:sz w:val="22"/>
          <w:szCs w:val="22"/>
        </w:rPr>
        <w:t>.</w:t>
      </w:r>
      <w:r w:rsidRPr="00BF5496">
        <w:rPr>
          <w:rFonts w:ascii="Arial" w:hAnsi="Arial" w:cs="Arial"/>
          <w:color w:val="000000"/>
          <w:sz w:val="22"/>
          <w:szCs w:val="22"/>
          <w:lang w:eastAsia="cs-CZ"/>
        </w:rPr>
        <w:t xml:space="preserve"> </w:t>
      </w:r>
    </w:p>
    <w:p w14:paraId="360617D6" w14:textId="1170A0E0" w:rsidR="003122DC" w:rsidRPr="00BF5496" w:rsidRDefault="0035090C" w:rsidP="00BE14D6">
      <w:pPr>
        <w:autoSpaceDE w:val="0"/>
        <w:autoSpaceDN w:val="0"/>
        <w:adjustRightInd w:val="0"/>
        <w:spacing w:before="120"/>
        <w:rPr>
          <w:rFonts w:ascii="Arial" w:hAnsi="Arial" w:cs="Arial"/>
          <w:color w:val="000000"/>
          <w:sz w:val="22"/>
          <w:szCs w:val="22"/>
          <w:lang w:eastAsia="cs-CZ"/>
        </w:rPr>
      </w:pPr>
      <w:r w:rsidRPr="00BF5496">
        <w:rPr>
          <w:rFonts w:ascii="Arial" w:hAnsi="Arial" w:cs="Arial"/>
          <w:color w:val="000000"/>
          <w:sz w:val="22"/>
          <w:szCs w:val="22"/>
          <w:lang w:eastAsia="cs-CZ"/>
        </w:rPr>
        <w:t>Ve zmocnění pro vydání opatření obecné povahy</w:t>
      </w:r>
      <w:r w:rsidR="00205C13" w:rsidRPr="00BF5496">
        <w:rPr>
          <w:rFonts w:ascii="Arial" w:hAnsi="Arial" w:cs="Arial"/>
          <w:color w:val="000000"/>
          <w:sz w:val="22"/>
          <w:szCs w:val="22"/>
          <w:lang w:eastAsia="cs-CZ"/>
        </w:rPr>
        <w:t>, kterým se vyhrazují cesty nebo trasy v klidovém území národního parku,</w:t>
      </w:r>
      <w:r w:rsidRPr="00BF5496">
        <w:rPr>
          <w:rFonts w:ascii="Arial" w:hAnsi="Arial" w:cs="Arial"/>
          <w:color w:val="000000"/>
          <w:sz w:val="22"/>
          <w:szCs w:val="22"/>
          <w:lang w:eastAsia="cs-CZ"/>
        </w:rPr>
        <w:t xml:space="preserve"> se doplňuje </w:t>
      </w:r>
      <w:r w:rsidR="005B0284">
        <w:rPr>
          <w:rFonts w:ascii="Arial" w:hAnsi="Arial" w:cs="Arial"/>
          <w:color w:val="000000"/>
          <w:sz w:val="22"/>
          <w:szCs w:val="22"/>
          <w:lang w:eastAsia="cs-CZ"/>
        </w:rPr>
        <w:t>výslovn</w:t>
      </w:r>
      <w:r w:rsidR="0009184A">
        <w:rPr>
          <w:rFonts w:ascii="Arial" w:hAnsi="Arial" w:cs="Arial"/>
          <w:color w:val="000000"/>
          <w:sz w:val="22"/>
          <w:szCs w:val="22"/>
          <w:lang w:eastAsia="cs-CZ"/>
        </w:rPr>
        <w:t>á</w:t>
      </w:r>
      <w:r w:rsidR="005B0284">
        <w:rPr>
          <w:rFonts w:ascii="Arial" w:hAnsi="Arial" w:cs="Arial"/>
          <w:color w:val="000000"/>
          <w:sz w:val="22"/>
          <w:szCs w:val="22"/>
          <w:lang w:eastAsia="cs-CZ"/>
        </w:rPr>
        <w:t xml:space="preserve"> </w:t>
      </w:r>
      <w:r w:rsidRPr="00BF5496">
        <w:rPr>
          <w:rFonts w:ascii="Arial" w:hAnsi="Arial" w:cs="Arial"/>
          <w:color w:val="000000"/>
          <w:sz w:val="22"/>
          <w:szCs w:val="22"/>
          <w:lang w:eastAsia="cs-CZ"/>
        </w:rPr>
        <w:t>možnost uložit</w:t>
      </w:r>
      <w:r w:rsidR="0009184A">
        <w:rPr>
          <w:rFonts w:ascii="Arial" w:hAnsi="Arial" w:cs="Arial"/>
          <w:color w:val="000000"/>
          <w:sz w:val="22"/>
          <w:szCs w:val="22"/>
          <w:lang w:eastAsia="cs-CZ"/>
        </w:rPr>
        <w:t xml:space="preserve"> i </w:t>
      </w:r>
      <w:r w:rsidRPr="00BF5496">
        <w:rPr>
          <w:rFonts w:ascii="Arial" w:hAnsi="Arial" w:cs="Arial"/>
          <w:color w:val="000000"/>
          <w:sz w:val="22"/>
          <w:szCs w:val="22"/>
          <w:lang w:eastAsia="cs-CZ"/>
        </w:rPr>
        <w:t xml:space="preserve">povinnost </w:t>
      </w:r>
      <w:r w:rsidR="0009184A">
        <w:rPr>
          <w:rFonts w:ascii="Arial" w:hAnsi="Arial" w:cs="Arial"/>
          <w:color w:val="000000"/>
          <w:sz w:val="22"/>
          <w:szCs w:val="22"/>
          <w:lang w:eastAsia="cs-CZ"/>
        </w:rPr>
        <w:t xml:space="preserve">(předchozí) </w:t>
      </w:r>
      <w:r w:rsidRPr="00BF5496">
        <w:rPr>
          <w:rFonts w:ascii="Arial" w:hAnsi="Arial" w:cs="Arial"/>
          <w:color w:val="000000"/>
          <w:sz w:val="22"/>
          <w:szCs w:val="22"/>
          <w:lang w:eastAsia="cs-CZ"/>
        </w:rPr>
        <w:t xml:space="preserve">registrace </w:t>
      </w:r>
      <w:r w:rsidR="00B057BA" w:rsidRPr="00BF5496">
        <w:rPr>
          <w:rFonts w:ascii="Arial" w:hAnsi="Arial" w:cs="Arial"/>
          <w:color w:val="000000"/>
          <w:sz w:val="22"/>
          <w:szCs w:val="22"/>
          <w:lang w:eastAsia="cs-CZ"/>
        </w:rPr>
        <w:t xml:space="preserve">jejich </w:t>
      </w:r>
      <w:r w:rsidRPr="00BF5496">
        <w:rPr>
          <w:rFonts w:ascii="Arial" w:hAnsi="Arial" w:cs="Arial"/>
          <w:color w:val="000000"/>
          <w:sz w:val="22"/>
          <w:szCs w:val="22"/>
          <w:lang w:eastAsia="cs-CZ"/>
        </w:rPr>
        <w:t xml:space="preserve">návštěvníků. To umožní orgánu </w:t>
      </w:r>
      <w:r w:rsidRPr="00BF5496">
        <w:rPr>
          <w:rFonts w:ascii="Arial" w:hAnsi="Arial" w:cs="Arial"/>
          <w:color w:val="000000"/>
          <w:sz w:val="22"/>
          <w:szCs w:val="22"/>
          <w:lang w:eastAsia="cs-CZ"/>
        </w:rPr>
        <w:t>ochrany přírody</w:t>
      </w:r>
      <w:r w:rsidR="003133B6" w:rsidRPr="00BF5496">
        <w:rPr>
          <w:rFonts w:ascii="Arial" w:hAnsi="Arial" w:cs="Arial"/>
          <w:color w:val="000000"/>
          <w:sz w:val="22"/>
          <w:szCs w:val="22"/>
          <w:lang w:eastAsia="cs-CZ"/>
        </w:rPr>
        <w:t xml:space="preserve"> </w:t>
      </w:r>
      <w:r w:rsidRPr="00BF5496">
        <w:rPr>
          <w:rFonts w:ascii="Arial" w:hAnsi="Arial" w:cs="Arial"/>
          <w:color w:val="000000"/>
          <w:sz w:val="22"/>
          <w:szCs w:val="22"/>
          <w:lang w:eastAsia="cs-CZ"/>
        </w:rPr>
        <w:t xml:space="preserve">lépe </w:t>
      </w:r>
      <w:r w:rsidR="003133B6" w:rsidRPr="00BF5496">
        <w:rPr>
          <w:rFonts w:ascii="Arial" w:hAnsi="Arial" w:cs="Arial"/>
          <w:color w:val="000000"/>
          <w:sz w:val="22"/>
          <w:szCs w:val="22"/>
          <w:lang w:eastAsia="cs-CZ"/>
        </w:rPr>
        <w:t xml:space="preserve">nastavit podmínky </w:t>
      </w:r>
      <w:r w:rsidR="00205C13" w:rsidRPr="00BF5496">
        <w:rPr>
          <w:rFonts w:ascii="Arial" w:hAnsi="Arial" w:cs="Arial"/>
          <w:color w:val="000000"/>
          <w:sz w:val="22"/>
          <w:szCs w:val="22"/>
          <w:lang w:eastAsia="cs-CZ"/>
        </w:rPr>
        <w:t xml:space="preserve">pohybu osob v klidových územích národního parku a </w:t>
      </w:r>
      <w:r w:rsidRPr="00BF5496">
        <w:rPr>
          <w:rFonts w:ascii="Arial" w:hAnsi="Arial" w:cs="Arial"/>
          <w:color w:val="000000"/>
          <w:sz w:val="22"/>
          <w:szCs w:val="22"/>
          <w:lang w:eastAsia="cs-CZ"/>
        </w:rPr>
        <w:t xml:space="preserve">regulovat </w:t>
      </w:r>
      <w:r w:rsidR="00205C13" w:rsidRPr="00BF5496">
        <w:rPr>
          <w:rFonts w:ascii="Arial" w:hAnsi="Arial" w:cs="Arial"/>
          <w:color w:val="000000"/>
          <w:sz w:val="22"/>
          <w:szCs w:val="22"/>
          <w:lang w:eastAsia="cs-CZ"/>
        </w:rPr>
        <w:t xml:space="preserve">tak </w:t>
      </w:r>
      <w:r w:rsidRPr="00BF5496">
        <w:rPr>
          <w:rFonts w:ascii="Arial" w:hAnsi="Arial" w:cs="Arial"/>
          <w:color w:val="000000"/>
          <w:sz w:val="22"/>
          <w:szCs w:val="22"/>
          <w:lang w:eastAsia="cs-CZ"/>
        </w:rPr>
        <w:t>počty návštěvníků na vybraných lokalitách</w:t>
      </w:r>
      <w:r w:rsidR="00205C13" w:rsidRPr="00BF5496">
        <w:rPr>
          <w:rFonts w:ascii="Arial" w:hAnsi="Arial" w:cs="Arial"/>
          <w:color w:val="000000"/>
          <w:sz w:val="22"/>
          <w:szCs w:val="22"/>
          <w:lang w:eastAsia="cs-CZ"/>
        </w:rPr>
        <w:t xml:space="preserve"> (tj. trasách a cestách)</w:t>
      </w:r>
      <w:r w:rsidRPr="00BF5496">
        <w:rPr>
          <w:rFonts w:ascii="Arial" w:hAnsi="Arial" w:cs="Arial"/>
          <w:color w:val="000000"/>
          <w:sz w:val="22"/>
          <w:szCs w:val="22"/>
          <w:lang w:eastAsia="cs-CZ"/>
        </w:rPr>
        <w:t xml:space="preserve"> a tím zajistit snížení negativního dopadu </w:t>
      </w:r>
      <w:r w:rsidR="000928E0">
        <w:rPr>
          <w:rFonts w:ascii="Arial" w:hAnsi="Arial" w:cs="Arial"/>
          <w:color w:val="000000"/>
          <w:sz w:val="22"/>
          <w:szCs w:val="22"/>
          <w:lang w:eastAsia="cs-CZ"/>
        </w:rPr>
        <w:t xml:space="preserve">zvýšené </w:t>
      </w:r>
      <w:r w:rsidRPr="00BF5496">
        <w:rPr>
          <w:rFonts w:ascii="Arial" w:hAnsi="Arial" w:cs="Arial"/>
          <w:color w:val="000000"/>
          <w:sz w:val="22"/>
          <w:szCs w:val="22"/>
          <w:lang w:eastAsia="cs-CZ"/>
        </w:rPr>
        <w:t xml:space="preserve">návštěvnosti </w:t>
      </w:r>
      <w:r w:rsidR="0089027E" w:rsidRPr="00BF5496">
        <w:rPr>
          <w:rFonts w:ascii="Arial" w:hAnsi="Arial" w:cs="Arial"/>
          <w:color w:val="000000"/>
          <w:sz w:val="22"/>
          <w:szCs w:val="22"/>
          <w:lang w:eastAsia="cs-CZ"/>
        </w:rPr>
        <w:t xml:space="preserve">jak </w:t>
      </w:r>
      <w:r w:rsidRPr="00BF5496">
        <w:rPr>
          <w:rFonts w:ascii="Arial" w:hAnsi="Arial" w:cs="Arial"/>
          <w:color w:val="000000"/>
          <w:sz w:val="22"/>
          <w:szCs w:val="22"/>
          <w:lang w:eastAsia="cs-CZ"/>
        </w:rPr>
        <w:t>na nejvíce zatížené lokality</w:t>
      </w:r>
      <w:r w:rsidR="0089027E" w:rsidRPr="00BF5496">
        <w:rPr>
          <w:rFonts w:ascii="Arial" w:hAnsi="Arial" w:cs="Arial"/>
          <w:color w:val="000000"/>
          <w:sz w:val="22"/>
          <w:szCs w:val="22"/>
          <w:lang w:eastAsia="cs-CZ"/>
        </w:rPr>
        <w:t>, tak</w:t>
      </w:r>
      <w:r w:rsidR="007C005F" w:rsidRPr="00BF5496">
        <w:rPr>
          <w:rFonts w:ascii="Arial" w:hAnsi="Arial" w:cs="Arial"/>
          <w:color w:val="000000"/>
          <w:sz w:val="22"/>
          <w:szCs w:val="22"/>
          <w:lang w:eastAsia="cs-CZ"/>
        </w:rPr>
        <w:t xml:space="preserve"> </w:t>
      </w:r>
      <w:r w:rsidR="000928E0">
        <w:rPr>
          <w:rFonts w:ascii="Arial" w:hAnsi="Arial" w:cs="Arial"/>
          <w:color w:val="000000"/>
          <w:sz w:val="22"/>
          <w:szCs w:val="22"/>
          <w:lang w:eastAsia="cs-CZ"/>
        </w:rPr>
        <w:t xml:space="preserve">na </w:t>
      </w:r>
      <w:r w:rsidR="00B057BA" w:rsidRPr="00BF5496">
        <w:rPr>
          <w:rFonts w:ascii="Arial" w:hAnsi="Arial" w:cs="Arial"/>
          <w:color w:val="000000"/>
          <w:sz w:val="22"/>
          <w:szCs w:val="22"/>
          <w:lang w:eastAsia="cs-CZ"/>
        </w:rPr>
        <w:t xml:space="preserve">předměty ochrany </w:t>
      </w:r>
      <w:r w:rsidR="003133B6" w:rsidRPr="00BF5496">
        <w:rPr>
          <w:rFonts w:ascii="Arial" w:hAnsi="Arial" w:cs="Arial"/>
          <w:color w:val="000000"/>
          <w:sz w:val="22"/>
          <w:szCs w:val="22"/>
          <w:lang w:eastAsia="cs-CZ"/>
        </w:rPr>
        <w:t>národního parku</w:t>
      </w:r>
      <w:r w:rsidR="007C005F" w:rsidRPr="00BF5496">
        <w:rPr>
          <w:rFonts w:ascii="Arial" w:hAnsi="Arial" w:cs="Arial"/>
          <w:color w:val="000000"/>
          <w:sz w:val="22"/>
          <w:szCs w:val="22"/>
          <w:lang w:eastAsia="cs-CZ"/>
        </w:rPr>
        <w:t>.</w:t>
      </w:r>
      <w:r w:rsidRPr="00BF5496">
        <w:rPr>
          <w:rFonts w:ascii="Arial" w:hAnsi="Arial" w:cs="Arial"/>
          <w:color w:val="000000"/>
          <w:sz w:val="22"/>
          <w:szCs w:val="22"/>
          <w:lang w:eastAsia="cs-CZ"/>
        </w:rPr>
        <w:t xml:space="preserve">  </w:t>
      </w:r>
    </w:p>
    <w:p w14:paraId="22CD2B4F" w14:textId="77777777" w:rsidR="004D247C" w:rsidRPr="00BF5496" w:rsidRDefault="004D247C" w:rsidP="00BE14D6">
      <w:pPr>
        <w:widowControl w:val="0"/>
        <w:autoSpaceDE w:val="0"/>
        <w:autoSpaceDN w:val="0"/>
        <w:adjustRightInd w:val="0"/>
        <w:spacing w:before="120"/>
        <w:contextualSpacing/>
        <w:rPr>
          <w:rFonts w:ascii="Arial" w:hAnsi="Arial" w:cs="Arial"/>
          <w:sz w:val="22"/>
          <w:szCs w:val="22"/>
        </w:rPr>
      </w:pPr>
    </w:p>
    <w:p w14:paraId="340342E0" w14:textId="24B42C53" w:rsidR="008D2B95" w:rsidRPr="00BF5496" w:rsidRDefault="0035090C" w:rsidP="00BE14D6">
      <w:pPr>
        <w:widowControl w:val="0"/>
        <w:autoSpaceDE w:val="0"/>
        <w:autoSpaceDN w:val="0"/>
        <w:adjustRightInd w:val="0"/>
        <w:spacing w:before="120"/>
        <w:rPr>
          <w:rFonts w:ascii="Arial" w:hAnsi="Arial" w:cs="Arial"/>
          <w:sz w:val="22"/>
          <w:szCs w:val="22"/>
          <w:lang w:eastAsia="cs-CZ"/>
        </w:rPr>
      </w:pPr>
      <w:r w:rsidRPr="00BF5496">
        <w:rPr>
          <w:rFonts w:ascii="Arial" w:hAnsi="Arial" w:cs="Arial"/>
          <w:b/>
          <w:sz w:val="22"/>
          <w:szCs w:val="22"/>
          <w:lang w:eastAsia="cs-CZ"/>
        </w:rPr>
        <w:t xml:space="preserve">K bodu </w:t>
      </w:r>
      <w:r w:rsidR="00753D68">
        <w:rPr>
          <w:rFonts w:ascii="Arial" w:hAnsi="Arial" w:cs="Arial"/>
          <w:b/>
          <w:sz w:val="22"/>
          <w:szCs w:val="22"/>
          <w:lang w:eastAsia="cs-CZ"/>
        </w:rPr>
        <w:t>8</w:t>
      </w:r>
      <w:r w:rsidRPr="00BF5496">
        <w:rPr>
          <w:rFonts w:ascii="Arial" w:hAnsi="Arial" w:cs="Arial"/>
          <w:sz w:val="22"/>
          <w:szCs w:val="22"/>
          <w:lang w:eastAsia="cs-CZ"/>
        </w:rPr>
        <w:t xml:space="preserve"> (změna § </w:t>
      </w:r>
      <w:r w:rsidR="0048108E" w:rsidRPr="00BF5496">
        <w:rPr>
          <w:rFonts w:ascii="Arial" w:hAnsi="Arial" w:cs="Arial"/>
          <w:sz w:val="22"/>
          <w:szCs w:val="22"/>
          <w:lang w:eastAsia="cs-CZ"/>
        </w:rPr>
        <w:t>18 odst. 5</w:t>
      </w:r>
      <w:r w:rsidRPr="00BF5496">
        <w:rPr>
          <w:rFonts w:ascii="Arial" w:hAnsi="Arial" w:cs="Arial"/>
          <w:sz w:val="22"/>
          <w:szCs w:val="22"/>
          <w:lang w:eastAsia="cs-CZ"/>
        </w:rPr>
        <w:t>)</w:t>
      </w:r>
    </w:p>
    <w:p w14:paraId="5BA0FAB4" w14:textId="1A6C2841" w:rsidR="008D2B95" w:rsidRPr="00BF5496" w:rsidRDefault="0035090C" w:rsidP="00BE14D6">
      <w:pPr>
        <w:widowControl w:val="0"/>
        <w:autoSpaceDE w:val="0"/>
        <w:autoSpaceDN w:val="0"/>
        <w:adjustRightInd w:val="0"/>
        <w:spacing w:before="120"/>
        <w:rPr>
          <w:rFonts w:ascii="Arial" w:hAnsi="Arial" w:cs="Arial"/>
          <w:sz w:val="22"/>
          <w:szCs w:val="22"/>
          <w:lang w:eastAsia="cs-CZ"/>
        </w:rPr>
      </w:pPr>
      <w:r>
        <w:rPr>
          <w:rFonts w:ascii="Arial" w:hAnsi="Arial" w:cs="Arial"/>
          <w:sz w:val="22"/>
          <w:szCs w:val="22"/>
          <w:lang w:eastAsia="cs-CZ"/>
        </w:rPr>
        <w:t>Zákonné zmocnění k vydání vyhlášky MŽP, kterou se stanoví vymezení a změny jednotlivých zón ochrany přírody NP, se doplňuje o limit pro vymezení zón ve vztahu</w:t>
      </w:r>
      <w:r w:rsidR="00124486">
        <w:rPr>
          <w:rFonts w:ascii="Arial" w:hAnsi="Arial" w:cs="Arial"/>
          <w:sz w:val="22"/>
          <w:szCs w:val="22"/>
          <w:lang w:eastAsia="cs-CZ"/>
        </w:rPr>
        <w:t xml:space="preserve"> k</w:t>
      </w:r>
      <w:r>
        <w:rPr>
          <w:rFonts w:ascii="Arial" w:hAnsi="Arial" w:cs="Arial"/>
          <w:sz w:val="22"/>
          <w:szCs w:val="22"/>
          <w:lang w:eastAsia="cs-CZ"/>
        </w:rPr>
        <w:t xml:space="preserve"> hranicím NP slovně vymezeným v jednotlivých přílohách</w:t>
      </w:r>
      <w:r w:rsidR="000B4CFF" w:rsidRPr="00BF5496">
        <w:rPr>
          <w:rFonts w:ascii="Arial" w:hAnsi="Arial" w:cs="Arial"/>
          <w:sz w:val="22"/>
          <w:szCs w:val="22"/>
          <w:lang w:eastAsia="cs-CZ"/>
        </w:rPr>
        <w:t xml:space="preserve">. Zóny </w:t>
      </w:r>
      <w:r w:rsidR="00E35C96" w:rsidRPr="00BF5496">
        <w:rPr>
          <w:rFonts w:ascii="Arial" w:hAnsi="Arial" w:cs="Arial"/>
          <w:sz w:val="22"/>
          <w:szCs w:val="22"/>
          <w:lang w:eastAsia="cs-CZ"/>
        </w:rPr>
        <w:t xml:space="preserve">ochrany přírody </w:t>
      </w:r>
      <w:r w:rsidR="000B4CFF" w:rsidRPr="00BF5496">
        <w:rPr>
          <w:rFonts w:ascii="Arial" w:hAnsi="Arial" w:cs="Arial"/>
          <w:sz w:val="22"/>
          <w:szCs w:val="22"/>
          <w:lang w:eastAsia="cs-CZ"/>
        </w:rPr>
        <w:t>národního parku nelze zobrazit bez grafického zobrazení jeho hranic stanovených slovním popisem v příloze zákona. Tato grafická informace je nedílnou součástí vyhlášky</w:t>
      </w:r>
      <w:r w:rsidR="00E35C96" w:rsidRPr="00BF5496">
        <w:rPr>
          <w:rFonts w:ascii="Arial" w:hAnsi="Arial" w:cs="Arial"/>
          <w:sz w:val="22"/>
          <w:szCs w:val="22"/>
          <w:lang w:eastAsia="cs-CZ"/>
        </w:rPr>
        <w:t xml:space="preserve"> o vymezení zón ochrany přírody národního praku</w:t>
      </w:r>
      <w:r w:rsidR="000B4CFF" w:rsidRPr="00BF5496">
        <w:rPr>
          <w:rFonts w:ascii="Arial" w:hAnsi="Arial" w:cs="Arial"/>
          <w:sz w:val="22"/>
          <w:szCs w:val="22"/>
          <w:lang w:eastAsia="cs-CZ"/>
        </w:rPr>
        <w:t xml:space="preserve"> a text </w:t>
      </w:r>
      <w:r>
        <w:rPr>
          <w:rFonts w:ascii="Arial" w:hAnsi="Arial" w:cs="Arial"/>
          <w:sz w:val="22"/>
          <w:szCs w:val="22"/>
          <w:lang w:eastAsia="cs-CZ"/>
        </w:rPr>
        <w:t>zmocňovacího ustanovení bude</w:t>
      </w:r>
      <w:r w:rsidR="000B4CFF" w:rsidRPr="00BF5496">
        <w:rPr>
          <w:rFonts w:ascii="Arial" w:hAnsi="Arial" w:cs="Arial"/>
          <w:sz w:val="22"/>
          <w:szCs w:val="22"/>
          <w:lang w:eastAsia="cs-CZ"/>
        </w:rPr>
        <w:t xml:space="preserve"> tuto skutečnost odrážet.</w:t>
      </w:r>
    </w:p>
    <w:p w14:paraId="49BEA707" w14:textId="77777777" w:rsidR="008D2B95" w:rsidRPr="00BF5496" w:rsidRDefault="008D2B95" w:rsidP="00BE14D6">
      <w:pPr>
        <w:widowControl w:val="0"/>
        <w:autoSpaceDE w:val="0"/>
        <w:autoSpaceDN w:val="0"/>
        <w:adjustRightInd w:val="0"/>
        <w:spacing w:before="120"/>
        <w:contextualSpacing/>
        <w:rPr>
          <w:rFonts w:ascii="Arial" w:hAnsi="Arial" w:cs="Arial"/>
          <w:sz w:val="22"/>
          <w:szCs w:val="22"/>
          <w:lang w:eastAsia="cs-CZ"/>
        </w:rPr>
      </w:pPr>
    </w:p>
    <w:p w14:paraId="321A9701" w14:textId="5B9E704D" w:rsidR="008D2B95" w:rsidRPr="00BF5496" w:rsidRDefault="0035090C" w:rsidP="00BE14D6">
      <w:pPr>
        <w:widowControl w:val="0"/>
        <w:autoSpaceDE w:val="0"/>
        <w:autoSpaceDN w:val="0"/>
        <w:adjustRightInd w:val="0"/>
        <w:spacing w:before="120"/>
        <w:rPr>
          <w:rFonts w:ascii="Arial" w:hAnsi="Arial" w:cs="Arial"/>
          <w:sz w:val="22"/>
          <w:szCs w:val="22"/>
          <w:lang w:eastAsia="cs-CZ"/>
        </w:rPr>
      </w:pPr>
      <w:r w:rsidRPr="00BF5496">
        <w:rPr>
          <w:rFonts w:ascii="Arial" w:hAnsi="Arial" w:cs="Arial"/>
          <w:b/>
          <w:sz w:val="22"/>
          <w:szCs w:val="22"/>
          <w:lang w:eastAsia="cs-CZ"/>
        </w:rPr>
        <w:t xml:space="preserve">K bodu </w:t>
      </w:r>
      <w:r w:rsidR="00753D68">
        <w:rPr>
          <w:rFonts w:ascii="Arial" w:hAnsi="Arial" w:cs="Arial"/>
          <w:b/>
          <w:sz w:val="22"/>
          <w:szCs w:val="22"/>
          <w:lang w:eastAsia="cs-CZ"/>
        </w:rPr>
        <w:t>9</w:t>
      </w:r>
      <w:r w:rsidR="000509D4" w:rsidRPr="00BF5496">
        <w:rPr>
          <w:rFonts w:ascii="Arial" w:hAnsi="Arial" w:cs="Arial"/>
          <w:sz w:val="22"/>
          <w:szCs w:val="22"/>
          <w:lang w:eastAsia="cs-CZ"/>
        </w:rPr>
        <w:t xml:space="preserve"> </w:t>
      </w:r>
      <w:r w:rsidRPr="00BF5496">
        <w:rPr>
          <w:rFonts w:ascii="Arial" w:hAnsi="Arial" w:cs="Arial"/>
          <w:sz w:val="22"/>
          <w:szCs w:val="22"/>
          <w:lang w:eastAsia="cs-CZ"/>
        </w:rPr>
        <w:t>(</w:t>
      </w:r>
      <w:r w:rsidR="0048108E" w:rsidRPr="00BF5496">
        <w:rPr>
          <w:rFonts w:ascii="Arial" w:hAnsi="Arial" w:cs="Arial"/>
          <w:sz w:val="22"/>
          <w:szCs w:val="22"/>
          <w:lang w:eastAsia="cs-CZ"/>
        </w:rPr>
        <w:t>nový § 20 odst. 4</w:t>
      </w:r>
      <w:r w:rsidR="000509D4" w:rsidRPr="00BF5496">
        <w:rPr>
          <w:rFonts w:ascii="Arial" w:hAnsi="Arial" w:cs="Arial"/>
          <w:sz w:val="22"/>
          <w:szCs w:val="22"/>
          <w:lang w:eastAsia="cs-CZ"/>
        </w:rPr>
        <w:t>)</w:t>
      </w:r>
    </w:p>
    <w:p w14:paraId="7AC5129E" w14:textId="2C38116F" w:rsidR="00BA2A0F"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Rada </w:t>
      </w:r>
      <w:r w:rsidR="00CC7615" w:rsidRPr="00BF5496">
        <w:rPr>
          <w:rFonts w:ascii="Arial" w:hAnsi="Arial" w:cs="Arial"/>
          <w:sz w:val="22"/>
          <w:szCs w:val="22"/>
        </w:rPr>
        <w:t xml:space="preserve">národního parku (dále jen „rada“) </w:t>
      </w:r>
      <w:r w:rsidR="007C005F" w:rsidRPr="00BF5496">
        <w:rPr>
          <w:rFonts w:ascii="Arial" w:hAnsi="Arial" w:cs="Arial"/>
          <w:sz w:val="22"/>
          <w:szCs w:val="22"/>
        </w:rPr>
        <w:t>je</w:t>
      </w:r>
      <w:r w:rsidRPr="00BF5496">
        <w:rPr>
          <w:rFonts w:ascii="Arial" w:hAnsi="Arial" w:cs="Arial"/>
          <w:sz w:val="22"/>
          <w:szCs w:val="22"/>
        </w:rPr>
        <w:t xml:space="preserve"> iniciativním a konzultačním orgánem pro záležitosti příslušného </w:t>
      </w:r>
      <w:r w:rsidR="00CC7615" w:rsidRPr="00BF5496">
        <w:rPr>
          <w:rFonts w:ascii="Arial" w:hAnsi="Arial" w:cs="Arial"/>
          <w:sz w:val="22"/>
          <w:szCs w:val="22"/>
        </w:rPr>
        <w:t>národního parku</w:t>
      </w:r>
      <w:r w:rsidRPr="00BF5496">
        <w:rPr>
          <w:rFonts w:ascii="Arial" w:hAnsi="Arial" w:cs="Arial"/>
          <w:sz w:val="22"/>
          <w:szCs w:val="22"/>
        </w:rPr>
        <w:t>, s ní</w:t>
      </w:r>
      <w:r w:rsidR="00AF7526">
        <w:rPr>
          <w:rFonts w:ascii="Arial" w:hAnsi="Arial" w:cs="Arial"/>
          <w:sz w:val="22"/>
          <w:szCs w:val="22"/>
        </w:rPr>
        <w:t>m</w:t>
      </w:r>
      <w:r w:rsidRPr="00BF5496">
        <w:rPr>
          <w:rFonts w:ascii="Arial" w:hAnsi="Arial" w:cs="Arial"/>
          <w:sz w:val="22"/>
          <w:szCs w:val="22"/>
        </w:rPr>
        <w:t xml:space="preserve">ž </w:t>
      </w:r>
      <w:r w:rsidR="00761FE6" w:rsidRPr="00BF5496">
        <w:rPr>
          <w:rFonts w:ascii="Arial" w:hAnsi="Arial" w:cs="Arial"/>
          <w:sz w:val="22"/>
          <w:szCs w:val="22"/>
        </w:rPr>
        <w:t>jsou</w:t>
      </w:r>
      <w:r w:rsidRPr="00BF5496">
        <w:rPr>
          <w:rFonts w:ascii="Arial" w:hAnsi="Arial" w:cs="Arial"/>
          <w:sz w:val="22"/>
          <w:szCs w:val="22"/>
        </w:rPr>
        <w:t xml:space="preserve"> projednávány klíčové dokumenty (zejm. návrh zonace, klidových území a návrh zásad péče o </w:t>
      </w:r>
      <w:r w:rsidR="00CC7615" w:rsidRPr="00BF5496">
        <w:rPr>
          <w:rFonts w:ascii="Arial" w:hAnsi="Arial" w:cs="Arial"/>
          <w:sz w:val="22"/>
          <w:szCs w:val="22"/>
        </w:rPr>
        <w:t>národní park</w:t>
      </w:r>
      <w:r w:rsidRPr="00BF5496">
        <w:rPr>
          <w:rFonts w:ascii="Arial" w:hAnsi="Arial" w:cs="Arial"/>
          <w:sz w:val="22"/>
          <w:szCs w:val="22"/>
        </w:rPr>
        <w:t xml:space="preserve">). </w:t>
      </w:r>
      <w:r w:rsidR="00AF7526">
        <w:rPr>
          <w:rFonts w:ascii="Arial" w:hAnsi="Arial" w:cs="Arial"/>
          <w:sz w:val="22"/>
          <w:szCs w:val="22"/>
        </w:rPr>
        <w:t>Rada je klíčovou platformou</w:t>
      </w:r>
      <w:r w:rsidRPr="00BF5496">
        <w:rPr>
          <w:rFonts w:ascii="Arial" w:hAnsi="Arial" w:cs="Arial"/>
          <w:sz w:val="22"/>
          <w:szCs w:val="22"/>
        </w:rPr>
        <w:t xml:space="preserve"> pro výměnu informací </w:t>
      </w:r>
      <w:r w:rsidR="007C005F" w:rsidRPr="00BF5496">
        <w:rPr>
          <w:rFonts w:ascii="Arial" w:hAnsi="Arial" w:cs="Arial"/>
          <w:sz w:val="22"/>
          <w:szCs w:val="22"/>
        </w:rPr>
        <w:t xml:space="preserve">a názorů </w:t>
      </w:r>
      <w:r w:rsidRPr="00BF5496">
        <w:rPr>
          <w:rFonts w:ascii="Arial" w:hAnsi="Arial" w:cs="Arial"/>
          <w:sz w:val="22"/>
          <w:szCs w:val="22"/>
        </w:rPr>
        <w:t xml:space="preserve">mezi správou </w:t>
      </w:r>
      <w:r w:rsidR="00CC7615" w:rsidRPr="00BF5496">
        <w:rPr>
          <w:rFonts w:ascii="Arial" w:hAnsi="Arial" w:cs="Arial"/>
          <w:sz w:val="22"/>
          <w:szCs w:val="22"/>
        </w:rPr>
        <w:t xml:space="preserve">národního parku </w:t>
      </w:r>
      <w:r w:rsidRPr="00BF5496">
        <w:rPr>
          <w:rFonts w:ascii="Arial" w:hAnsi="Arial" w:cs="Arial"/>
          <w:sz w:val="22"/>
          <w:szCs w:val="22"/>
        </w:rPr>
        <w:t xml:space="preserve">a </w:t>
      </w:r>
      <w:r w:rsidR="00E852A0" w:rsidRPr="00BF5496">
        <w:rPr>
          <w:rFonts w:ascii="Arial" w:hAnsi="Arial" w:cs="Arial"/>
          <w:sz w:val="22"/>
          <w:szCs w:val="22"/>
        </w:rPr>
        <w:t xml:space="preserve">zástupci </w:t>
      </w:r>
      <w:r w:rsidRPr="00BF5496">
        <w:rPr>
          <w:rFonts w:ascii="Arial" w:hAnsi="Arial" w:cs="Arial"/>
          <w:sz w:val="22"/>
          <w:szCs w:val="22"/>
        </w:rPr>
        <w:t>region</w:t>
      </w:r>
      <w:r w:rsidR="00E852A0" w:rsidRPr="00BF5496">
        <w:rPr>
          <w:rFonts w:ascii="Arial" w:hAnsi="Arial" w:cs="Arial"/>
          <w:sz w:val="22"/>
          <w:szCs w:val="22"/>
        </w:rPr>
        <w:t>u</w:t>
      </w:r>
      <w:r w:rsidRPr="00BF5496">
        <w:rPr>
          <w:rFonts w:ascii="Arial" w:hAnsi="Arial" w:cs="Arial"/>
          <w:sz w:val="22"/>
          <w:szCs w:val="22"/>
        </w:rPr>
        <w:t xml:space="preserve">. </w:t>
      </w:r>
      <w:r w:rsidR="007C005F" w:rsidRPr="00BF5496">
        <w:rPr>
          <w:rFonts w:ascii="Arial" w:hAnsi="Arial" w:cs="Arial"/>
          <w:sz w:val="22"/>
          <w:szCs w:val="22"/>
        </w:rPr>
        <w:t xml:space="preserve">Nově </w:t>
      </w:r>
      <w:r w:rsidR="00227C9B">
        <w:rPr>
          <w:rFonts w:ascii="Arial" w:hAnsi="Arial" w:cs="Arial"/>
          <w:sz w:val="22"/>
          <w:szCs w:val="22"/>
        </w:rPr>
        <w:t>doplňované ustanovení</w:t>
      </w:r>
      <w:r w:rsidR="007C005F" w:rsidRPr="00BF5496">
        <w:rPr>
          <w:rFonts w:ascii="Arial" w:hAnsi="Arial" w:cs="Arial"/>
          <w:sz w:val="22"/>
          <w:szCs w:val="22"/>
        </w:rPr>
        <w:t xml:space="preserve"> zajišťuje, aby váha hlasů </w:t>
      </w:r>
      <w:r w:rsidR="00781C1C" w:rsidRPr="00753D68">
        <w:rPr>
          <w:rFonts w:ascii="Arial" w:hAnsi="Arial" w:cs="Arial"/>
          <w:sz w:val="22"/>
          <w:szCs w:val="22"/>
        </w:rPr>
        <w:t xml:space="preserve">přítomných </w:t>
      </w:r>
      <w:r w:rsidR="007C005F" w:rsidRPr="00753D68">
        <w:rPr>
          <w:rFonts w:ascii="Arial" w:hAnsi="Arial" w:cs="Arial"/>
          <w:sz w:val="22"/>
          <w:szCs w:val="22"/>
        </w:rPr>
        <w:t xml:space="preserve">členů rady </w:t>
      </w:r>
      <w:r w:rsidR="00CC7615" w:rsidRPr="00753D68">
        <w:rPr>
          <w:rFonts w:ascii="Arial" w:hAnsi="Arial" w:cs="Arial"/>
          <w:sz w:val="22"/>
          <w:szCs w:val="22"/>
        </w:rPr>
        <w:t xml:space="preserve">stanovených </w:t>
      </w:r>
      <w:r w:rsidR="007C005F" w:rsidRPr="00753D68">
        <w:rPr>
          <w:rFonts w:ascii="Arial" w:hAnsi="Arial" w:cs="Arial"/>
          <w:sz w:val="22"/>
          <w:szCs w:val="22"/>
        </w:rPr>
        <w:t xml:space="preserve">ze zákona i </w:t>
      </w:r>
      <w:r w:rsidR="001520D8">
        <w:rPr>
          <w:rFonts w:ascii="Arial" w:hAnsi="Arial" w:cs="Arial"/>
          <w:sz w:val="22"/>
          <w:szCs w:val="22"/>
        </w:rPr>
        <w:t xml:space="preserve">přítomných </w:t>
      </w:r>
      <w:r w:rsidR="007C005F" w:rsidRPr="00753D68">
        <w:rPr>
          <w:rFonts w:ascii="Arial" w:hAnsi="Arial" w:cs="Arial"/>
          <w:sz w:val="22"/>
          <w:szCs w:val="22"/>
        </w:rPr>
        <w:t xml:space="preserve">členů rady </w:t>
      </w:r>
      <w:r w:rsidR="00CC7615" w:rsidRPr="00753D68">
        <w:rPr>
          <w:rFonts w:ascii="Arial" w:hAnsi="Arial" w:cs="Arial"/>
          <w:sz w:val="22"/>
          <w:szCs w:val="22"/>
        </w:rPr>
        <w:t xml:space="preserve">jmenovaných </w:t>
      </w:r>
      <w:r w:rsidR="007C005F" w:rsidRPr="00753D68">
        <w:rPr>
          <w:rFonts w:ascii="Arial" w:hAnsi="Arial" w:cs="Arial"/>
          <w:sz w:val="22"/>
          <w:szCs w:val="22"/>
        </w:rPr>
        <w:t>správou národního parku</w:t>
      </w:r>
      <w:r w:rsidR="00E852A0" w:rsidRPr="00753D68">
        <w:rPr>
          <w:rFonts w:ascii="Arial" w:hAnsi="Arial" w:cs="Arial"/>
          <w:sz w:val="22"/>
          <w:szCs w:val="22"/>
        </w:rPr>
        <w:t xml:space="preserve"> byla stejná a nemohla být účelově </w:t>
      </w:r>
      <w:r w:rsidR="00761FE6" w:rsidRPr="00753D68">
        <w:rPr>
          <w:rFonts w:ascii="Arial" w:hAnsi="Arial" w:cs="Arial"/>
          <w:sz w:val="22"/>
          <w:szCs w:val="22"/>
        </w:rPr>
        <w:t>ovlivňována</w:t>
      </w:r>
      <w:r w:rsidR="00E852A0" w:rsidRPr="00753D68">
        <w:rPr>
          <w:rFonts w:ascii="Arial" w:hAnsi="Arial" w:cs="Arial"/>
          <w:sz w:val="22"/>
          <w:szCs w:val="22"/>
        </w:rPr>
        <w:t xml:space="preserve">. </w:t>
      </w:r>
      <w:r w:rsidR="006057C5" w:rsidRPr="00753D68">
        <w:rPr>
          <w:rFonts w:ascii="Arial" w:hAnsi="Arial" w:cs="Arial"/>
          <w:sz w:val="22"/>
          <w:szCs w:val="22"/>
        </w:rPr>
        <w:t>Výslovně se doplňuje povinnost pro správu NP svolat radu nejméně 30 dnů přede dnem jednání tak, aby všichni členové měli dostatek času na prostudování návrhů</w:t>
      </w:r>
      <w:r w:rsidR="004F0E5E" w:rsidRPr="00753D68">
        <w:rPr>
          <w:rFonts w:ascii="Arial" w:hAnsi="Arial" w:cs="Arial"/>
          <w:sz w:val="22"/>
          <w:szCs w:val="22"/>
        </w:rPr>
        <w:t xml:space="preserve"> a mohli se </w:t>
      </w:r>
      <w:r w:rsidR="00D97034" w:rsidRPr="00753D68">
        <w:rPr>
          <w:rFonts w:ascii="Arial" w:hAnsi="Arial" w:cs="Arial"/>
          <w:sz w:val="22"/>
          <w:szCs w:val="22"/>
        </w:rPr>
        <w:t xml:space="preserve">tak </w:t>
      </w:r>
      <w:r w:rsidR="004F0E5E" w:rsidRPr="00753D68">
        <w:rPr>
          <w:rFonts w:ascii="Arial" w:hAnsi="Arial" w:cs="Arial"/>
          <w:sz w:val="22"/>
          <w:szCs w:val="22"/>
        </w:rPr>
        <w:t>na jednání připravit</w:t>
      </w:r>
      <w:r w:rsidR="006057C5" w:rsidRPr="00753D68">
        <w:rPr>
          <w:rFonts w:ascii="Arial" w:hAnsi="Arial" w:cs="Arial"/>
          <w:sz w:val="22"/>
          <w:szCs w:val="22"/>
        </w:rPr>
        <w:t xml:space="preserve">. </w:t>
      </w:r>
      <w:r w:rsidR="00761FE6" w:rsidRPr="00753D68">
        <w:rPr>
          <w:rFonts w:ascii="Arial" w:hAnsi="Arial" w:cs="Arial"/>
          <w:sz w:val="22"/>
          <w:szCs w:val="22"/>
        </w:rPr>
        <w:t>Další p</w:t>
      </w:r>
      <w:r w:rsidR="00E852A0" w:rsidRPr="00753D68">
        <w:rPr>
          <w:rFonts w:ascii="Arial" w:hAnsi="Arial" w:cs="Arial"/>
          <w:sz w:val="22"/>
          <w:szCs w:val="22"/>
        </w:rPr>
        <w:t xml:space="preserve">odrobnosti způsobu jednání rady včetně detailů postupu hlasování upravují jednací řády jednotlivých rad, které si rady vytvářejí a schvalují </w:t>
      </w:r>
      <w:r w:rsidR="00227C9B" w:rsidRPr="00753D68">
        <w:rPr>
          <w:rFonts w:ascii="Arial" w:hAnsi="Arial" w:cs="Arial"/>
          <w:sz w:val="22"/>
          <w:szCs w:val="22"/>
        </w:rPr>
        <w:t>po</w:t>
      </w:r>
      <w:r w:rsidR="00E852A0" w:rsidRPr="00753D68">
        <w:rPr>
          <w:rFonts w:ascii="Arial" w:hAnsi="Arial" w:cs="Arial"/>
          <w:sz w:val="22"/>
          <w:szCs w:val="22"/>
        </w:rPr>
        <w:t>dle svých potřeb a specifik jednotlivých regionů.</w:t>
      </w:r>
      <w:r w:rsidR="007C005F" w:rsidRPr="00BF5496">
        <w:rPr>
          <w:rFonts w:ascii="Arial" w:hAnsi="Arial" w:cs="Arial"/>
          <w:sz w:val="22"/>
          <w:szCs w:val="22"/>
        </w:rPr>
        <w:t xml:space="preserve"> </w:t>
      </w:r>
      <w:r w:rsidRPr="00BF5496">
        <w:rPr>
          <w:rFonts w:ascii="Arial" w:hAnsi="Arial" w:cs="Arial"/>
          <w:sz w:val="22"/>
          <w:szCs w:val="22"/>
        </w:rPr>
        <w:t xml:space="preserve"> </w:t>
      </w:r>
    </w:p>
    <w:p w14:paraId="5A211F54" w14:textId="77777777" w:rsidR="00C56D72" w:rsidRDefault="00C56D72" w:rsidP="00BE14D6">
      <w:pPr>
        <w:widowControl w:val="0"/>
        <w:autoSpaceDE w:val="0"/>
        <w:autoSpaceDN w:val="0"/>
        <w:adjustRightInd w:val="0"/>
        <w:spacing w:before="120"/>
        <w:contextualSpacing/>
        <w:rPr>
          <w:rFonts w:ascii="Arial" w:hAnsi="Arial" w:cs="Arial"/>
          <w:b/>
          <w:sz w:val="22"/>
          <w:szCs w:val="22"/>
        </w:rPr>
      </w:pPr>
    </w:p>
    <w:p w14:paraId="36E28675" w14:textId="2F54DAFD" w:rsidR="000509D4"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b/>
          <w:sz w:val="22"/>
          <w:szCs w:val="22"/>
        </w:rPr>
        <w:t xml:space="preserve">K bodu </w:t>
      </w:r>
      <w:r w:rsidR="00753D68">
        <w:rPr>
          <w:rFonts w:ascii="Arial" w:hAnsi="Arial" w:cs="Arial"/>
          <w:b/>
          <w:sz w:val="22"/>
          <w:szCs w:val="22"/>
        </w:rPr>
        <w:t>10</w:t>
      </w:r>
      <w:r w:rsidRPr="00E73CB2">
        <w:rPr>
          <w:rFonts w:ascii="Arial" w:hAnsi="Arial" w:cs="Arial"/>
          <w:b/>
          <w:sz w:val="22"/>
          <w:szCs w:val="22"/>
        </w:rPr>
        <w:t xml:space="preserve"> </w:t>
      </w:r>
      <w:r w:rsidR="00EE198C" w:rsidRPr="00E73CB2">
        <w:rPr>
          <w:rFonts w:ascii="Arial" w:hAnsi="Arial" w:cs="Arial"/>
          <w:b/>
          <w:sz w:val="22"/>
          <w:szCs w:val="22"/>
        </w:rPr>
        <w:t>a 1</w:t>
      </w:r>
      <w:r w:rsidR="00753D68">
        <w:rPr>
          <w:rFonts w:ascii="Arial" w:hAnsi="Arial" w:cs="Arial"/>
          <w:b/>
          <w:sz w:val="22"/>
          <w:szCs w:val="22"/>
        </w:rPr>
        <w:t>1</w:t>
      </w:r>
      <w:r w:rsidR="00EE198C">
        <w:rPr>
          <w:rFonts w:ascii="Arial" w:hAnsi="Arial" w:cs="Arial"/>
          <w:sz w:val="22"/>
          <w:szCs w:val="22"/>
        </w:rPr>
        <w:t xml:space="preserve"> </w:t>
      </w:r>
      <w:r w:rsidRPr="00BF5496">
        <w:rPr>
          <w:rFonts w:ascii="Arial" w:hAnsi="Arial" w:cs="Arial"/>
          <w:sz w:val="22"/>
          <w:szCs w:val="22"/>
        </w:rPr>
        <w:t xml:space="preserve">(změna § </w:t>
      </w:r>
      <w:r w:rsidR="0032118A" w:rsidRPr="00BF5496">
        <w:rPr>
          <w:rFonts w:ascii="Arial" w:hAnsi="Arial" w:cs="Arial"/>
          <w:sz w:val="22"/>
          <w:szCs w:val="22"/>
        </w:rPr>
        <w:t>38 odst. 2</w:t>
      </w:r>
      <w:r w:rsidR="00EE198C">
        <w:rPr>
          <w:rFonts w:ascii="Arial" w:hAnsi="Arial" w:cs="Arial"/>
          <w:sz w:val="22"/>
          <w:szCs w:val="22"/>
        </w:rPr>
        <w:t xml:space="preserve"> a 6</w:t>
      </w:r>
      <w:r w:rsidRPr="00BF5496">
        <w:rPr>
          <w:rFonts w:ascii="Arial" w:hAnsi="Arial" w:cs="Arial"/>
          <w:sz w:val="22"/>
          <w:szCs w:val="22"/>
        </w:rPr>
        <w:t>)</w:t>
      </w:r>
    </w:p>
    <w:p w14:paraId="43D27029" w14:textId="2F3999B9" w:rsidR="000509D4" w:rsidRDefault="0035090C" w:rsidP="00BE14D6">
      <w:pPr>
        <w:widowControl w:val="0"/>
        <w:autoSpaceDE w:val="0"/>
        <w:autoSpaceDN w:val="0"/>
        <w:adjustRightInd w:val="0"/>
        <w:spacing w:before="120"/>
        <w:rPr>
          <w:rFonts w:ascii="Arial" w:hAnsi="Arial" w:cs="Arial"/>
          <w:sz w:val="22"/>
          <w:szCs w:val="22"/>
        </w:rPr>
      </w:pPr>
      <w:r>
        <w:rPr>
          <w:rFonts w:ascii="Arial" w:hAnsi="Arial" w:cs="Arial"/>
          <w:sz w:val="22"/>
          <w:szCs w:val="22"/>
        </w:rPr>
        <w:t>Zrušuje</w:t>
      </w:r>
      <w:r w:rsidR="000B4CFF" w:rsidRPr="00BF5496">
        <w:rPr>
          <w:rFonts w:ascii="Arial" w:hAnsi="Arial" w:cs="Arial"/>
          <w:sz w:val="22"/>
          <w:szCs w:val="22"/>
        </w:rPr>
        <w:t xml:space="preserve"> </w:t>
      </w:r>
      <w:r w:rsidR="004657E5" w:rsidRPr="00BF5496">
        <w:rPr>
          <w:rFonts w:ascii="Arial" w:hAnsi="Arial" w:cs="Arial"/>
          <w:sz w:val="22"/>
          <w:szCs w:val="22"/>
        </w:rPr>
        <w:t xml:space="preserve">se </w:t>
      </w:r>
      <w:r w:rsidR="005C724F" w:rsidRPr="00BF5496">
        <w:rPr>
          <w:rFonts w:ascii="Arial" w:hAnsi="Arial" w:cs="Arial"/>
          <w:sz w:val="22"/>
          <w:szCs w:val="22"/>
        </w:rPr>
        <w:t>část</w:t>
      </w:r>
      <w:r>
        <w:rPr>
          <w:rFonts w:ascii="Arial" w:hAnsi="Arial" w:cs="Arial"/>
          <w:sz w:val="22"/>
          <w:szCs w:val="22"/>
        </w:rPr>
        <w:t xml:space="preserve"> ustanovení, pode níž zajišťuje zpracování plánu péče orgán ochrany přírody příslušný k vyhlášení zvláště chráněného území a dále že zpracování plánů péče o CHKO zajišťuje MŽP. Důvodem je</w:t>
      </w:r>
      <w:r w:rsidR="0077220D">
        <w:rPr>
          <w:rFonts w:ascii="Arial" w:hAnsi="Arial" w:cs="Arial"/>
          <w:sz w:val="22"/>
          <w:szCs w:val="22"/>
        </w:rPr>
        <w:t xml:space="preserve"> zajistit soulad</w:t>
      </w:r>
      <w:r w:rsidR="000B4CFF" w:rsidRPr="00BF5496">
        <w:rPr>
          <w:rFonts w:ascii="Arial" w:hAnsi="Arial" w:cs="Arial"/>
          <w:sz w:val="22"/>
          <w:szCs w:val="22"/>
        </w:rPr>
        <w:t xml:space="preserve"> </w:t>
      </w:r>
      <w:r>
        <w:rPr>
          <w:rFonts w:ascii="Arial" w:hAnsi="Arial" w:cs="Arial"/>
          <w:sz w:val="22"/>
          <w:szCs w:val="22"/>
        </w:rPr>
        <w:t>§ 38 odst. 2</w:t>
      </w:r>
      <w:r w:rsidR="00E73CB2">
        <w:rPr>
          <w:rFonts w:ascii="Arial" w:hAnsi="Arial" w:cs="Arial"/>
          <w:sz w:val="22"/>
          <w:szCs w:val="22"/>
        </w:rPr>
        <w:t xml:space="preserve"> zákona</w:t>
      </w:r>
      <w:r>
        <w:rPr>
          <w:rFonts w:ascii="Arial" w:hAnsi="Arial" w:cs="Arial"/>
          <w:sz w:val="22"/>
          <w:szCs w:val="22"/>
        </w:rPr>
        <w:t xml:space="preserve"> </w:t>
      </w:r>
      <w:r w:rsidR="000B4CFF" w:rsidRPr="00BF5496">
        <w:rPr>
          <w:rFonts w:ascii="Arial" w:hAnsi="Arial" w:cs="Arial"/>
          <w:sz w:val="22"/>
          <w:szCs w:val="22"/>
        </w:rPr>
        <w:t>s</w:t>
      </w:r>
      <w:r>
        <w:rPr>
          <w:rFonts w:ascii="Arial" w:hAnsi="Arial" w:cs="Arial"/>
          <w:sz w:val="22"/>
          <w:szCs w:val="22"/>
        </w:rPr>
        <w:t xml:space="preserve"> dikcí </w:t>
      </w:r>
      <w:r w:rsidR="000B4CFF" w:rsidRPr="00BF5496">
        <w:rPr>
          <w:rFonts w:ascii="Arial" w:hAnsi="Arial" w:cs="Arial"/>
          <w:sz w:val="22"/>
          <w:szCs w:val="22"/>
        </w:rPr>
        <w:t>kompetenční</w:t>
      </w:r>
      <w:r>
        <w:rPr>
          <w:rFonts w:ascii="Arial" w:hAnsi="Arial" w:cs="Arial"/>
          <w:sz w:val="22"/>
          <w:szCs w:val="22"/>
        </w:rPr>
        <w:t>ch</w:t>
      </w:r>
      <w:r w:rsidR="000B4CFF" w:rsidRPr="00BF5496">
        <w:rPr>
          <w:rFonts w:ascii="Arial" w:hAnsi="Arial" w:cs="Arial"/>
          <w:sz w:val="22"/>
          <w:szCs w:val="22"/>
        </w:rPr>
        <w:t xml:space="preserve"> ustanovení zákona (§ 78 a § 79)</w:t>
      </w:r>
      <w:r w:rsidR="008504A6" w:rsidRPr="00BF5496">
        <w:rPr>
          <w:rFonts w:ascii="Arial" w:hAnsi="Arial" w:cs="Arial"/>
          <w:sz w:val="22"/>
          <w:szCs w:val="22"/>
        </w:rPr>
        <w:t xml:space="preserve">, zejména v části týkající se </w:t>
      </w:r>
      <w:r w:rsidR="0077220D">
        <w:rPr>
          <w:rFonts w:ascii="Arial" w:hAnsi="Arial" w:cs="Arial"/>
          <w:sz w:val="22"/>
          <w:szCs w:val="22"/>
        </w:rPr>
        <w:t xml:space="preserve">kompetencí </w:t>
      </w:r>
      <w:r w:rsidR="008504A6" w:rsidRPr="00BF5496">
        <w:rPr>
          <w:rFonts w:ascii="Arial" w:hAnsi="Arial" w:cs="Arial"/>
          <w:sz w:val="22"/>
          <w:szCs w:val="22"/>
        </w:rPr>
        <w:t>správ národních parků</w:t>
      </w:r>
      <w:r w:rsidR="000B4CFF" w:rsidRPr="00BF5496">
        <w:rPr>
          <w:rFonts w:ascii="Arial" w:hAnsi="Arial" w:cs="Arial"/>
          <w:sz w:val="22"/>
          <w:szCs w:val="22"/>
        </w:rPr>
        <w:t xml:space="preserve">. </w:t>
      </w:r>
      <w:r w:rsidR="004657E5" w:rsidRPr="00BF5496">
        <w:rPr>
          <w:rFonts w:ascii="Arial" w:hAnsi="Arial" w:cs="Arial"/>
          <w:sz w:val="22"/>
          <w:szCs w:val="22"/>
        </w:rPr>
        <w:t xml:space="preserve">Jedná se o </w:t>
      </w:r>
      <w:r w:rsidR="0077220D">
        <w:rPr>
          <w:rFonts w:ascii="Arial" w:hAnsi="Arial" w:cs="Arial"/>
          <w:sz w:val="22"/>
          <w:szCs w:val="22"/>
        </w:rPr>
        <w:t>odstranění legislativně technické chyby</w:t>
      </w:r>
      <w:r w:rsidR="004657E5" w:rsidRPr="00BF5496">
        <w:rPr>
          <w:rFonts w:ascii="Arial" w:hAnsi="Arial" w:cs="Arial"/>
          <w:sz w:val="22"/>
          <w:szCs w:val="22"/>
        </w:rPr>
        <w:t xml:space="preserve"> vznikl</w:t>
      </w:r>
      <w:r w:rsidR="0077220D">
        <w:rPr>
          <w:rFonts w:ascii="Arial" w:hAnsi="Arial" w:cs="Arial"/>
          <w:sz w:val="22"/>
          <w:szCs w:val="22"/>
        </w:rPr>
        <w:t>é</w:t>
      </w:r>
      <w:r w:rsidR="004657E5" w:rsidRPr="00BF5496">
        <w:rPr>
          <w:rFonts w:ascii="Arial" w:hAnsi="Arial" w:cs="Arial"/>
          <w:sz w:val="22"/>
          <w:szCs w:val="22"/>
        </w:rPr>
        <w:t xml:space="preserve"> </w:t>
      </w:r>
      <w:r w:rsidR="0077220D">
        <w:rPr>
          <w:rFonts w:ascii="Arial" w:hAnsi="Arial" w:cs="Arial"/>
          <w:sz w:val="22"/>
          <w:szCs w:val="22"/>
        </w:rPr>
        <w:t xml:space="preserve">předchozími </w:t>
      </w:r>
      <w:r w:rsidR="004657E5" w:rsidRPr="00BF5496">
        <w:rPr>
          <w:rFonts w:ascii="Arial" w:hAnsi="Arial" w:cs="Arial"/>
          <w:sz w:val="22"/>
          <w:szCs w:val="22"/>
        </w:rPr>
        <w:t>novel</w:t>
      </w:r>
      <w:r w:rsidR="0077220D">
        <w:rPr>
          <w:rFonts w:ascii="Arial" w:hAnsi="Arial" w:cs="Arial"/>
          <w:sz w:val="22"/>
          <w:szCs w:val="22"/>
        </w:rPr>
        <w:t>izacemi</w:t>
      </w:r>
      <w:r w:rsidR="00500632">
        <w:rPr>
          <w:rFonts w:ascii="Arial" w:hAnsi="Arial" w:cs="Arial"/>
          <w:sz w:val="22"/>
          <w:szCs w:val="22"/>
        </w:rPr>
        <w:t xml:space="preserve"> zákona</w:t>
      </w:r>
      <w:r w:rsidR="004657E5" w:rsidRPr="00BF5496">
        <w:rPr>
          <w:rFonts w:ascii="Arial" w:hAnsi="Arial" w:cs="Arial"/>
          <w:sz w:val="22"/>
          <w:szCs w:val="22"/>
        </w:rPr>
        <w:t xml:space="preserve">. Kompetence pro zpracování a schvalování plánů péče jsou </w:t>
      </w:r>
      <w:r w:rsidR="0077220D">
        <w:rPr>
          <w:rFonts w:ascii="Arial" w:hAnsi="Arial" w:cs="Arial"/>
          <w:sz w:val="22"/>
          <w:szCs w:val="22"/>
        </w:rPr>
        <w:t xml:space="preserve">jednoznačně </w:t>
      </w:r>
      <w:r w:rsidR="005C724F" w:rsidRPr="00BF5496">
        <w:rPr>
          <w:rFonts w:ascii="Arial" w:hAnsi="Arial" w:cs="Arial"/>
          <w:sz w:val="22"/>
          <w:szCs w:val="22"/>
        </w:rPr>
        <w:t xml:space="preserve">stanoveny </w:t>
      </w:r>
      <w:r w:rsidR="00500632">
        <w:rPr>
          <w:rFonts w:ascii="Arial" w:hAnsi="Arial" w:cs="Arial"/>
          <w:sz w:val="22"/>
          <w:szCs w:val="22"/>
        </w:rPr>
        <w:t xml:space="preserve">pro krajské úřady </w:t>
      </w:r>
      <w:r w:rsidR="004657E5" w:rsidRPr="00BF5496">
        <w:rPr>
          <w:rFonts w:ascii="Arial" w:hAnsi="Arial" w:cs="Arial"/>
          <w:sz w:val="22"/>
          <w:szCs w:val="22"/>
        </w:rPr>
        <w:t>v § 77</w:t>
      </w:r>
      <w:r w:rsidR="00B63E72">
        <w:rPr>
          <w:rFonts w:ascii="Arial" w:hAnsi="Arial" w:cs="Arial"/>
          <w:sz w:val="22"/>
          <w:szCs w:val="22"/>
        </w:rPr>
        <w:t>a odst. 4 písm. f),</w:t>
      </w:r>
      <w:r w:rsidR="004657E5" w:rsidRPr="00BF5496">
        <w:rPr>
          <w:rFonts w:ascii="Arial" w:hAnsi="Arial" w:cs="Arial"/>
          <w:sz w:val="22"/>
          <w:szCs w:val="22"/>
        </w:rPr>
        <w:t xml:space="preserve"> </w:t>
      </w:r>
      <w:r w:rsidR="00500632">
        <w:rPr>
          <w:rFonts w:ascii="Arial" w:hAnsi="Arial" w:cs="Arial"/>
          <w:sz w:val="22"/>
          <w:szCs w:val="22"/>
        </w:rPr>
        <w:t xml:space="preserve">pro AOPK ČR a správy NP v </w:t>
      </w:r>
      <w:r w:rsidR="004657E5" w:rsidRPr="00BF5496">
        <w:rPr>
          <w:rFonts w:ascii="Arial" w:hAnsi="Arial" w:cs="Arial"/>
          <w:sz w:val="22"/>
          <w:szCs w:val="22"/>
        </w:rPr>
        <w:t>§ 78</w:t>
      </w:r>
      <w:r w:rsidR="00B63E72">
        <w:rPr>
          <w:rFonts w:ascii="Arial" w:hAnsi="Arial" w:cs="Arial"/>
          <w:sz w:val="22"/>
          <w:szCs w:val="22"/>
        </w:rPr>
        <w:t xml:space="preserve"> odst. 3 písm. f) a § 78 odst. 11</w:t>
      </w:r>
      <w:r w:rsidR="004657E5" w:rsidRPr="00BF5496">
        <w:rPr>
          <w:rFonts w:ascii="Arial" w:hAnsi="Arial" w:cs="Arial"/>
          <w:sz w:val="22"/>
          <w:szCs w:val="22"/>
        </w:rPr>
        <w:t xml:space="preserve"> a </w:t>
      </w:r>
      <w:r w:rsidR="00500632">
        <w:rPr>
          <w:rFonts w:ascii="Arial" w:hAnsi="Arial" w:cs="Arial"/>
          <w:sz w:val="22"/>
          <w:szCs w:val="22"/>
        </w:rPr>
        <w:t xml:space="preserve">pro MŽP v </w:t>
      </w:r>
      <w:r w:rsidR="004657E5" w:rsidRPr="00BF5496">
        <w:rPr>
          <w:rFonts w:ascii="Arial" w:hAnsi="Arial" w:cs="Arial"/>
          <w:sz w:val="22"/>
          <w:szCs w:val="22"/>
        </w:rPr>
        <w:t xml:space="preserve">§ 79 </w:t>
      </w:r>
      <w:r>
        <w:rPr>
          <w:rFonts w:ascii="Arial" w:hAnsi="Arial" w:cs="Arial"/>
          <w:sz w:val="22"/>
          <w:szCs w:val="22"/>
        </w:rPr>
        <w:t xml:space="preserve">odst. 3 písm. j) a k) </w:t>
      </w:r>
      <w:r w:rsidR="005C724F" w:rsidRPr="00BF5496">
        <w:rPr>
          <w:rFonts w:ascii="Arial" w:hAnsi="Arial" w:cs="Arial"/>
          <w:sz w:val="22"/>
          <w:szCs w:val="22"/>
        </w:rPr>
        <w:t>zákona</w:t>
      </w:r>
      <w:r>
        <w:rPr>
          <w:rFonts w:ascii="Arial" w:hAnsi="Arial" w:cs="Arial"/>
          <w:sz w:val="22"/>
          <w:szCs w:val="22"/>
        </w:rPr>
        <w:t xml:space="preserve"> č. 114/1992 Sb.</w:t>
      </w:r>
      <w:r w:rsidR="000B4CFF" w:rsidRPr="00BF5496">
        <w:rPr>
          <w:rFonts w:ascii="Arial" w:hAnsi="Arial" w:cs="Arial"/>
          <w:sz w:val="22"/>
          <w:szCs w:val="22"/>
        </w:rPr>
        <w:t xml:space="preserve"> </w:t>
      </w:r>
    </w:p>
    <w:p w14:paraId="56EBBB59" w14:textId="5378FD53" w:rsidR="00EE198C" w:rsidRPr="00BF5496" w:rsidRDefault="0035090C" w:rsidP="00BE14D6">
      <w:pPr>
        <w:widowControl w:val="0"/>
        <w:autoSpaceDE w:val="0"/>
        <w:autoSpaceDN w:val="0"/>
        <w:adjustRightInd w:val="0"/>
        <w:spacing w:before="120"/>
        <w:rPr>
          <w:rFonts w:ascii="Arial" w:hAnsi="Arial" w:cs="Arial"/>
          <w:sz w:val="22"/>
          <w:szCs w:val="22"/>
        </w:rPr>
      </w:pPr>
      <w:r>
        <w:rPr>
          <w:rFonts w:ascii="Arial" w:hAnsi="Arial" w:cs="Arial"/>
          <w:sz w:val="22"/>
          <w:szCs w:val="22"/>
        </w:rPr>
        <w:lastRenderedPageBreak/>
        <w:t>Obdobná formální změna je prováděna v ustanovení § 38 odst. 6.</w:t>
      </w:r>
    </w:p>
    <w:p w14:paraId="7B25BBC5" w14:textId="77777777" w:rsidR="000509D4" w:rsidRPr="00BF5496" w:rsidRDefault="000509D4" w:rsidP="00BE14D6">
      <w:pPr>
        <w:widowControl w:val="0"/>
        <w:autoSpaceDE w:val="0"/>
        <w:autoSpaceDN w:val="0"/>
        <w:adjustRightInd w:val="0"/>
        <w:spacing w:before="120"/>
        <w:contextualSpacing/>
        <w:rPr>
          <w:rFonts w:ascii="Arial" w:hAnsi="Arial" w:cs="Arial"/>
          <w:sz w:val="22"/>
          <w:szCs w:val="22"/>
        </w:rPr>
      </w:pPr>
    </w:p>
    <w:p w14:paraId="71A15D77" w14:textId="7A6E14CC" w:rsidR="000509D4"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b/>
          <w:sz w:val="22"/>
          <w:szCs w:val="22"/>
        </w:rPr>
        <w:t>K bodu 1</w:t>
      </w:r>
      <w:r w:rsidR="00753D68">
        <w:rPr>
          <w:rFonts w:ascii="Arial" w:hAnsi="Arial" w:cs="Arial"/>
          <w:b/>
          <w:sz w:val="22"/>
          <w:szCs w:val="22"/>
        </w:rPr>
        <w:t>2</w:t>
      </w:r>
      <w:r w:rsidRPr="00BF5496">
        <w:rPr>
          <w:rFonts w:ascii="Arial" w:hAnsi="Arial" w:cs="Arial"/>
          <w:sz w:val="22"/>
          <w:szCs w:val="22"/>
        </w:rPr>
        <w:t xml:space="preserve"> (změna § </w:t>
      </w:r>
      <w:r w:rsidR="0032118A" w:rsidRPr="00BF5496">
        <w:rPr>
          <w:rFonts w:ascii="Arial" w:hAnsi="Arial" w:cs="Arial"/>
          <w:sz w:val="22"/>
          <w:szCs w:val="22"/>
        </w:rPr>
        <w:t>43 odst. 1</w:t>
      </w:r>
      <w:r w:rsidRPr="00BF5496">
        <w:rPr>
          <w:rFonts w:ascii="Arial" w:hAnsi="Arial" w:cs="Arial"/>
          <w:sz w:val="22"/>
          <w:szCs w:val="22"/>
        </w:rPr>
        <w:t>)</w:t>
      </w:r>
    </w:p>
    <w:p w14:paraId="413F08A1" w14:textId="199F1C7B" w:rsidR="00BA2A0F" w:rsidRPr="00BF5496" w:rsidRDefault="0035090C" w:rsidP="00BE14D6">
      <w:pPr>
        <w:widowControl w:val="0"/>
        <w:autoSpaceDE w:val="0"/>
        <w:autoSpaceDN w:val="0"/>
        <w:adjustRightInd w:val="0"/>
        <w:spacing w:before="120"/>
        <w:rPr>
          <w:rFonts w:ascii="Arial" w:hAnsi="Arial" w:cs="Arial"/>
          <w:sz w:val="22"/>
          <w:szCs w:val="22"/>
        </w:rPr>
      </w:pPr>
      <w:r>
        <w:rPr>
          <w:rFonts w:ascii="Arial" w:hAnsi="Arial" w:cs="Arial"/>
          <w:sz w:val="22"/>
          <w:szCs w:val="22"/>
        </w:rPr>
        <w:t>Do ustanovení zakládajícího výjimky ze zákazů ve zvláště chráněných území se d</w:t>
      </w:r>
      <w:r w:rsidR="000B4CFF" w:rsidRPr="00BF5496">
        <w:rPr>
          <w:rFonts w:ascii="Arial" w:hAnsi="Arial" w:cs="Arial"/>
          <w:sz w:val="22"/>
          <w:szCs w:val="22"/>
        </w:rPr>
        <w:t xml:space="preserve">oplňuje odkaz na </w:t>
      </w:r>
      <w:r>
        <w:rPr>
          <w:rFonts w:ascii="Arial" w:hAnsi="Arial" w:cs="Arial"/>
          <w:sz w:val="22"/>
          <w:szCs w:val="22"/>
        </w:rPr>
        <w:t xml:space="preserve">nové ustanovení </w:t>
      </w:r>
      <w:r w:rsidR="000B4CFF" w:rsidRPr="00BF5496">
        <w:rPr>
          <w:rFonts w:ascii="Arial" w:hAnsi="Arial" w:cs="Arial"/>
          <w:sz w:val="22"/>
          <w:szCs w:val="22"/>
        </w:rPr>
        <w:t>§ 16e odst. 1</w:t>
      </w:r>
      <w:r w:rsidR="005C724F" w:rsidRPr="00BF5496">
        <w:rPr>
          <w:rFonts w:ascii="Arial" w:hAnsi="Arial" w:cs="Arial"/>
          <w:sz w:val="22"/>
          <w:szCs w:val="22"/>
        </w:rPr>
        <w:t xml:space="preserve"> zákona</w:t>
      </w:r>
      <w:r w:rsidR="000B4CFF" w:rsidRPr="00BF5496">
        <w:rPr>
          <w:rFonts w:ascii="Arial" w:hAnsi="Arial" w:cs="Arial"/>
          <w:sz w:val="22"/>
          <w:szCs w:val="22"/>
        </w:rPr>
        <w:t>, který stanoví bližší ochrannou podmínku nově vyhlašovaného národního parku, která je formulována v podobě zakázané činnosti</w:t>
      </w:r>
      <w:r>
        <w:rPr>
          <w:rFonts w:ascii="Arial" w:hAnsi="Arial" w:cs="Arial"/>
          <w:sz w:val="22"/>
          <w:szCs w:val="22"/>
        </w:rPr>
        <w:t xml:space="preserve"> (</w:t>
      </w:r>
      <w:r w:rsidRPr="00500632">
        <w:rPr>
          <w:rFonts w:ascii="Arial" w:hAnsi="Arial" w:cs="Arial"/>
          <w:i/>
          <w:sz w:val="22"/>
          <w:szCs w:val="22"/>
        </w:rPr>
        <w:t>zákaz zasahovat do přirozeného vývoje skalních útvarů z jiných důvodů, než je bezprostřední ohrožení lidského života či zdraví nebo bezprostředně hrozící škody na majetku značného rozsahu</w:t>
      </w:r>
      <w:r>
        <w:rPr>
          <w:rFonts w:ascii="Arial" w:hAnsi="Arial" w:cs="Arial"/>
          <w:sz w:val="22"/>
          <w:szCs w:val="22"/>
        </w:rPr>
        <w:t>)</w:t>
      </w:r>
      <w:r w:rsidR="00832FC3" w:rsidRPr="00BF5496">
        <w:rPr>
          <w:rFonts w:ascii="Arial" w:hAnsi="Arial" w:cs="Arial"/>
          <w:sz w:val="22"/>
          <w:szCs w:val="22"/>
        </w:rPr>
        <w:t>, z</w:t>
      </w:r>
      <w:r>
        <w:rPr>
          <w:rFonts w:ascii="Arial" w:hAnsi="Arial" w:cs="Arial"/>
          <w:sz w:val="22"/>
          <w:szCs w:val="22"/>
        </w:rPr>
        <w:t>e</w:t>
      </w:r>
      <w:r w:rsidR="00832FC3" w:rsidRPr="00BF5496">
        <w:rPr>
          <w:rFonts w:ascii="Arial" w:hAnsi="Arial" w:cs="Arial"/>
          <w:sz w:val="22"/>
          <w:szCs w:val="22"/>
        </w:rPr>
        <w:t> které je možné povolit výjimku postupem podle § 43</w:t>
      </w:r>
      <w:r w:rsidR="005C724F" w:rsidRPr="00BF5496">
        <w:rPr>
          <w:rFonts w:ascii="Arial" w:hAnsi="Arial" w:cs="Arial"/>
          <w:sz w:val="22"/>
          <w:szCs w:val="22"/>
        </w:rPr>
        <w:t xml:space="preserve"> zákona</w:t>
      </w:r>
      <w:r w:rsidR="00832FC3" w:rsidRPr="00BF5496">
        <w:rPr>
          <w:rFonts w:ascii="Arial" w:hAnsi="Arial" w:cs="Arial"/>
          <w:sz w:val="22"/>
          <w:szCs w:val="22"/>
        </w:rPr>
        <w:t>.</w:t>
      </w:r>
      <w:r w:rsidR="000B4CFF" w:rsidRPr="00BF5496">
        <w:rPr>
          <w:rFonts w:ascii="Arial" w:hAnsi="Arial" w:cs="Arial"/>
          <w:sz w:val="22"/>
          <w:szCs w:val="22"/>
        </w:rPr>
        <w:t xml:space="preserve"> </w:t>
      </w:r>
    </w:p>
    <w:p w14:paraId="3CD8280B" w14:textId="731E48CB" w:rsidR="00E73CB2" w:rsidRDefault="00E73CB2" w:rsidP="00BE14D6">
      <w:pPr>
        <w:widowControl w:val="0"/>
        <w:autoSpaceDE w:val="0"/>
        <w:autoSpaceDN w:val="0"/>
        <w:adjustRightInd w:val="0"/>
        <w:spacing w:before="120"/>
        <w:rPr>
          <w:rFonts w:ascii="Arial" w:hAnsi="Arial" w:cs="Arial"/>
          <w:b/>
          <w:sz w:val="22"/>
          <w:szCs w:val="22"/>
        </w:rPr>
      </w:pPr>
    </w:p>
    <w:p w14:paraId="2F20ACAA" w14:textId="42ADCE1A" w:rsidR="002161A9"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b/>
          <w:sz w:val="22"/>
          <w:szCs w:val="22"/>
        </w:rPr>
        <w:t>K bodu 1</w:t>
      </w:r>
      <w:r w:rsidR="00753D68">
        <w:rPr>
          <w:rFonts w:ascii="Arial" w:hAnsi="Arial" w:cs="Arial"/>
          <w:b/>
          <w:sz w:val="22"/>
          <w:szCs w:val="22"/>
        </w:rPr>
        <w:t>3</w:t>
      </w:r>
      <w:r w:rsidRPr="00BF5496">
        <w:rPr>
          <w:rFonts w:ascii="Arial" w:hAnsi="Arial" w:cs="Arial"/>
          <w:sz w:val="22"/>
          <w:szCs w:val="22"/>
        </w:rPr>
        <w:t xml:space="preserve"> (</w:t>
      </w:r>
      <w:r w:rsidR="0032118A" w:rsidRPr="00BF5496">
        <w:rPr>
          <w:rFonts w:ascii="Arial" w:hAnsi="Arial" w:cs="Arial"/>
          <w:sz w:val="22"/>
          <w:szCs w:val="22"/>
        </w:rPr>
        <w:t>nový § 63 odst. 6</w:t>
      </w:r>
      <w:r w:rsidRPr="00BF5496">
        <w:rPr>
          <w:rFonts w:ascii="Arial" w:hAnsi="Arial" w:cs="Arial"/>
          <w:sz w:val="22"/>
          <w:szCs w:val="22"/>
        </w:rPr>
        <w:t>)</w:t>
      </w:r>
    </w:p>
    <w:p w14:paraId="1A3BE6D2" w14:textId="2EDE8A51" w:rsidR="00BA2A0F" w:rsidRPr="00BF5496" w:rsidRDefault="0035090C" w:rsidP="00BE14D6">
      <w:pPr>
        <w:widowControl w:val="0"/>
        <w:autoSpaceDE w:val="0"/>
        <w:autoSpaceDN w:val="0"/>
        <w:adjustRightInd w:val="0"/>
        <w:spacing w:before="120"/>
        <w:rPr>
          <w:rFonts w:ascii="Arial" w:hAnsi="Arial" w:cs="Arial"/>
          <w:sz w:val="22"/>
          <w:szCs w:val="22"/>
        </w:rPr>
      </w:pPr>
      <w:r>
        <w:rPr>
          <w:rFonts w:ascii="Arial" w:hAnsi="Arial" w:cs="Arial"/>
          <w:sz w:val="22"/>
          <w:szCs w:val="22"/>
        </w:rPr>
        <w:t>Platné znění z</w:t>
      </w:r>
      <w:r w:rsidR="000B4CFF" w:rsidRPr="00BF5496">
        <w:rPr>
          <w:rFonts w:ascii="Arial" w:hAnsi="Arial" w:cs="Arial"/>
          <w:sz w:val="22"/>
          <w:szCs w:val="22"/>
        </w:rPr>
        <w:t>ákon</w:t>
      </w:r>
      <w:r>
        <w:rPr>
          <w:rFonts w:ascii="Arial" w:hAnsi="Arial" w:cs="Arial"/>
          <w:sz w:val="22"/>
          <w:szCs w:val="22"/>
        </w:rPr>
        <w:t>a obsahuje</w:t>
      </w:r>
      <w:r w:rsidR="000B4CFF" w:rsidRPr="00BF5496">
        <w:rPr>
          <w:rFonts w:ascii="Arial" w:hAnsi="Arial" w:cs="Arial"/>
          <w:sz w:val="22"/>
          <w:szCs w:val="22"/>
        </w:rPr>
        <w:t xml:space="preserve"> v § 63 odst. 5 právní zásadu </w:t>
      </w:r>
      <w:r w:rsidR="00391154">
        <w:rPr>
          <w:rFonts w:ascii="Arial" w:hAnsi="Arial" w:cs="Arial"/>
          <w:sz w:val="22"/>
          <w:szCs w:val="22"/>
        </w:rPr>
        <w:t>zakládající</w:t>
      </w:r>
      <w:r w:rsidR="000B4CFF" w:rsidRPr="00BF5496">
        <w:rPr>
          <w:rFonts w:ascii="Arial" w:hAnsi="Arial" w:cs="Arial"/>
          <w:sz w:val="22"/>
          <w:szCs w:val="22"/>
        </w:rPr>
        <w:t xml:space="preserve"> vlastní odpovědnost každého při pohybu v přírodním prostředí </w:t>
      </w:r>
      <w:r w:rsidR="00346914">
        <w:rPr>
          <w:rFonts w:ascii="Arial" w:hAnsi="Arial" w:cs="Arial"/>
          <w:sz w:val="22"/>
          <w:szCs w:val="22"/>
        </w:rPr>
        <w:t>(</w:t>
      </w:r>
      <w:r>
        <w:rPr>
          <w:rFonts w:ascii="Arial" w:hAnsi="Arial" w:cs="Arial"/>
          <w:sz w:val="22"/>
          <w:szCs w:val="22"/>
        </w:rPr>
        <w:t xml:space="preserve">povinnost dbát své osobní bezpečnosti nebo bezpečnosti svěřených osob a přizpůsobit své jednání stavu přírodního prostředí) </w:t>
      </w:r>
      <w:r w:rsidR="000B4CFF" w:rsidRPr="00BF5496">
        <w:rPr>
          <w:rFonts w:ascii="Arial" w:hAnsi="Arial" w:cs="Arial"/>
          <w:sz w:val="22"/>
          <w:szCs w:val="22"/>
        </w:rPr>
        <w:t>a zásadu, že vlastníci pozemků nemohou odpovídat za škody</w:t>
      </w:r>
      <w:r>
        <w:rPr>
          <w:rFonts w:ascii="Arial" w:hAnsi="Arial" w:cs="Arial"/>
          <w:sz w:val="22"/>
          <w:szCs w:val="22"/>
        </w:rPr>
        <w:t xml:space="preserve"> na majetku, zdraví nebo životě</w:t>
      </w:r>
      <w:r w:rsidR="000B4CFF" w:rsidRPr="00BF5496">
        <w:rPr>
          <w:rFonts w:ascii="Arial" w:hAnsi="Arial" w:cs="Arial"/>
          <w:sz w:val="22"/>
          <w:szCs w:val="22"/>
        </w:rPr>
        <w:t xml:space="preserve">, ke kterým dojde (na jejich pozemcích) výlučným působením přírodních sil či vlastním zaviněním návštěvníků. </w:t>
      </w:r>
      <w:r w:rsidR="00604070">
        <w:rPr>
          <w:rFonts w:ascii="Arial" w:hAnsi="Arial" w:cs="Arial"/>
          <w:sz w:val="22"/>
          <w:szCs w:val="22"/>
        </w:rPr>
        <w:t xml:space="preserve">Jedná s o zvláštní úpravu odpovědnosti oproti obecným pravidlům odpovědnosti stanoveným </w:t>
      </w:r>
      <w:r w:rsidR="00604070" w:rsidRPr="00BF5496">
        <w:rPr>
          <w:rFonts w:ascii="Arial" w:hAnsi="Arial" w:cs="Arial"/>
          <w:sz w:val="22"/>
          <w:szCs w:val="22"/>
        </w:rPr>
        <w:t>zákon</w:t>
      </w:r>
      <w:r w:rsidR="00604070">
        <w:rPr>
          <w:rFonts w:ascii="Arial" w:hAnsi="Arial" w:cs="Arial"/>
          <w:sz w:val="22"/>
          <w:szCs w:val="22"/>
        </w:rPr>
        <w:t>em</w:t>
      </w:r>
      <w:r w:rsidR="00604070" w:rsidRPr="00BF5496">
        <w:rPr>
          <w:rFonts w:ascii="Arial" w:hAnsi="Arial" w:cs="Arial"/>
          <w:sz w:val="22"/>
          <w:szCs w:val="22"/>
        </w:rPr>
        <w:t xml:space="preserve"> č. 89/2012 </w:t>
      </w:r>
      <w:r w:rsidR="00604070">
        <w:rPr>
          <w:rFonts w:ascii="Arial" w:hAnsi="Arial" w:cs="Arial"/>
          <w:sz w:val="22"/>
          <w:szCs w:val="22"/>
        </w:rPr>
        <w:t>S</w:t>
      </w:r>
      <w:r w:rsidR="00604070" w:rsidRPr="00BF5496">
        <w:rPr>
          <w:rFonts w:ascii="Arial" w:hAnsi="Arial" w:cs="Arial"/>
          <w:sz w:val="22"/>
          <w:szCs w:val="22"/>
        </w:rPr>
        <w:t>b., občanský zákoník</w:t>
      </w:r>
      <w:r w:rsidR="00604070">
        <w:rPr>
          <w:rFonts w:ascii="Arial" w:hAnsi="Arial" w:cs="Arial"/>
          <w:sz w:val="22"/>
          <w:szCs w:val="22"/>
        </w:rPr>
        <w:t xml:space="preserve"> (zejm. § 24, § 2900 a násl.).</w:t>
      </w:r>
    </w:p>
    <w:p w14:paraId="0712BC64" w14:textId="3EFD3AA8" w:rsidR="00980866"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Problematika </w:t>
      </w:r>
      <w:r w:rsidRPr="00BF5496">
        <w:rPr>
          <w:rFonts w:ascii="Arial" w:hAnsi="Arial" w:cs="Arial"/>
          <w:sz w:val="22"/>
          <w:szCs w:val="22"/>
        </w:rPr>
        <w:t>bezpečnosti osob při pohybu ve volné krajině je v současné době intenzivně diskutována</w:t>
      </w:r>
      <w:r w:rsidR="00463B73">
        <w:rPr>
          <w:rFonts w:ascii="Arial" w:hAnsi="Arial" w:cs="Arial"/>
          <w:sz w:val="22"/>
          <w:szCs w:val="22"/>
        </w:rPr>
        <w:t xml:space="preserve">, a to </w:t>
      </w:r>
      <w:r w:rsidR="00604070">
        <w:rPr>
          <w:rFonts w:ascii="Arial" w:hAnsi="Arial" w:cs="Arial"/>
          <w:sz w:val="22"/>
          <w:szCs w:val="22"/>
        </w:rPr>
        <w:t xml:space="preserve">právě </w:t>
      </w:r>
      <w:r w:rsidR="00463B73">
        <w:rPr>
          <w:rFonts w:ascii="Arial" w:hAnsi="Arial" w:cs="Arial"/>
          <w:sz w:val="22"/>
          <w:szCs w:val="22"/>
        </w:rPr>
        <w:t>zejména</w:t>
      </w:r>
      <w:r w:rsidR="004A0164">
        <w:rPr>
          <w:rFonts w:ascii="Arial" w:hAnsi="Arial" w:cs="Arial"/>
          <w:sz w:val="22"/>
          <w:szCs w:val="22"/>
        </w:rPr>
        <w:t xml:space="preserve"> ve vztahu k</w:t>
      </w:r>
      <w:r w:rsidR="00425AF5">
        <w:rPr>
          <w:rFonts w:ascii="Arial" w:hAnsi="Arial" w:cs="Arial"/>
          <w:sz w:val="22"/>
          <w:szCs w:val="22"/>
        </w:rPr>
        <w:t xml:space="preserve"> naplnění </w:t>
      </w:r>
      <w:r w:rsidR="004A0164">
        <w:rPr>
          <w:rFonts w:ascii="Arial" w:hAnsi="Arial" w:cs="Arial"/>
          <w:sz w:val="22"/>
          <w:szCs w:val="22"/>
        </w:rPr>
        <w:t>obecný</w:t>
      </w:r>
      <w:r w:rsidR="00425AF5">
        <w:rPr>
          <w:rFonts w:ascii="Arial" w:hAnsi="Arial" w:cs="Arial"/>
          <w:sz w:val="22"/>
          <w:szCs w:val="22"/>
        </w:rPr>
        <w:t>ch</w:t>
      </w:r>
      <w:r w:rsidR="004A0164">
        <w:rPr>
          <w:rFonts w:ascii="Arial" w:hAnsi="Arial" w:cs="Arial"/>
          <w:sz w:val="22"/>
          <w:szCs w:val="22"/>
        </w:rPr>
        <w:t xml:space="preserve"> zásad prevence stanovený</w:t>
      </w:r>
      <w:r w:rsidR="00425AF5">
        <w:rPr>
          <w:rFonts w:ascii="Arial" w:hAnsi="Arial" w:cs="Arial"/>
          <w:sz w:val="22"/>
          <w:szCs w:val="22"/>
        </w:rPr>
        <w:t>ch</w:t>
      </w:r>
      <w:r w:rsidR="004A0164">
        <w:rPr>
          <w:rFonts w:ascii="Arial" w:hAnsi="Arial" w:cs="Arial"/>
          <w:sz w:val="22"/>
          <w:szCs w:val="22"/>
        </w:rPr>
        <w:t xml:space="preserve"> vůči každému, včetně vlastníků nemovitostí, občanským zákoníkem </w:t>
      </w:r>
      <w:r w:rsidR="00604070">
        <w:rPr>
          <w:rFonts w:ascii="Arial" w:hAnsi="Arial" w:cs="Arial"/>
          <w:sz w:val="22"/>
          <w:szCs w:val="22"/>
        </w:rPr>
        <w:t>(dále</w:t>
      </w:r>
      <w:r w:rsidR="00CC4E3C" w:rsidRPr="00BF5496">
        <w:rPr>
          <w:rFonts w:ascii="Arial" w:hAnsi="Arial" w:cs="Arial"/>
          <w:sz w:val="22"/>
          <w:szCs w:val="22"/>
        </w:rPr>
        <w:t xml:space="preserve"> jen „OZ“)</w:t>
      </w:r>
      <w:r w:rsidRPr="00BF5496">
        <w:rPr>
          <w:rFonts w:ascii="Arial" w:hAnsi="Arial" w:cs="Arial"/>
          <w:sz w:val="22"/>
          <w:szCs w:val="22"/>
        </w:rPr>
        <w:t>:</w:t>
      </w:r>
    </w:p>
    <w:p w14:paraId="74D20158" w14:textId="4F732D11" w:rsidR="00980866" w:rsidRPr="00BF5496" w:rsidRDefault="0035090C" w:rsidP="00BE14D6">
      <w:pPr>
        <w:pStyle w:val="Default"/>
        <w:numPr>
          <w:ilvl w:val="0"/>
          <w:numId w:val="6"/>
        </w:numPr>
        <w:spacing w:before="120" w:line="276" w:lineRule="auto"/>
        <w:ind w:left="0" w:firstLine="0"/>
        <w:jc w:val="both"/>
        <w:rPr>
          <w:rFonts w:ascii="Arial" w:hAnsi="Arial" w:cs="Arial"/>
          <w:sz w:val="22"/>
          <w:szCs w:val="22"/>
        </w:rPr>
      </w:pPr>
      <w:r w:rsidRPr="00BF5496">
        <w:rPr>
          <w:rFonts w:ascii="Arial" w:hAnsi="Arial" w:cs="Arial"/>
          <w:b/>
          <w:bCs/>
          <w:sz w:val="22"/>
          <w:szCs w:val="22"/>
        </w:rPr>
        <w:t>prevenční povinnost</w:t>
      </w:r>
      <w:r w:rsidRPr="00BF5496">
        <w:rPr>
          <w:rFonts w:ascii="Arial" w:hAnsi="Arial" w:cs="Arial"/>
          <w:sz w:val="22"/>
          <w:szCs w:val="22"/>
        </w:rPr>
        <w:t xml:space="preserve"> </w:t>
      </w:r>
      <w:r w:rsidR="007B1DFA">
        <w:rPr>
          <w:rFonts w:ascii="Arial" w:hAnsi="Arial" w:cs="Arial"/>
          <w:sz w:val="22"/>
          <w:szCs w:val="22"/>
        </w:rPr>
        <w:t>(</w:t>
      </w:r>
      <w:r w:rsidRPr="00BF5496">
        <w:rPr>
          <w:rFonts w:ascii="Arial" w:hAnsi="Arial" w:cs="Arial"/>
          <w:sz w:val="22"/>
          <w:szCs w:val="22"/>
        </w:rPr>
        <w:t>§ 2900 OZ</w:t>
      </w:r>
      <w:r w:rsidR="007B1DFA">
        <w:rPr>
          <w:rFonts w:ascii="Arial" w:hAnsi="Arial" w:cs="Arial"/>
          <w:sz w:val="22"/>
          <w:szCs w:val="22"/>
        </w:rPr>
        <w:t>)</w:t>
      </w:r>
      <w:r w:rsidRPr="00BF5496">
        <w:rPr>
          <w:rFonts w:ascii="Arial" w:hAnsi="Arial" w:cs="Arial"/>
          <w:sz w:val="22"/>
          <w:szCs w:val="22"/>
        </w:rPr>
        <w:t xml:space="preserve">: </w:t>
      </w:r>
      <w:r w:rsidRPr="00BF5496">
        <w:rPr>
          <w:rFonts w:ascii="Arial" w:hAnsi="Arial" w:cs="Arial"/>
          <w:i/>
          <w:iCs/>
          <w:sz w:val="22"/>
          <w:szCs w:val="22"/>
        </w:rPr>
        <w:t>„Vyžadují-li to okolnosti případu nebo zvyklosti soukromého života, je každý povinen počínat si při svém konání tak, aby nedošlo k nedůvodné újmě na svobodě, životě, zdraví nebo na vlastnictví jiného.“</w:t>
      </w:r>
      <w:r w:rsidRPr="00BF5496">
        <w:rPr>
          <w:rFonts w:ascii="Arial" w:hAnsi="Arial" w:cs="Arial"/>
          <w:iCs/>
          <w:sz w:val="22"/>
          <w:szCs w:val="22"/>
        </w:rPr>
        <w:t>,</w:t>
      </w:r>
      <w:r w:rsidRPr="00BF5496">
        <w:rPr>
          <w:rFonts w:ascii="Arial" w:hAnsi="Arial" w:cs="Arial"/>
          <w:i/>
          <w:iCs/>
          <w:sz w:val="22"/>
          <w:szCs w:val="22"/>
        </w:rPr>
        <w:t xml:space="preserve"> </w:t>
      </w:r>
    </w:p>
    <w:p w14:paraId="378A95F0" w14:textId="0C8CD4A0" w:rsidR="00980866" w:rsidRPr="00BF5496" w:rsidRDefault="0035090C" w:rsidP="00BE14D6">
      <w:pPr>
        <w:pStyle w:val="Default"/>
        <w:numPr>
          <w:ilvl w:val="0"/>
          <w:numId w:val="6"/>
        </w:numPr>
        <w:spacing w:before="120" w:line="276" w:lineRule="auto"/>
        <w:ind w:left="0" w:firstLine="0"/>
        <w:jc w:val="both"/>
        <w:rPr>
          <w:rFonts w:ascii="Arial" w:hAnsi="Arial" w:cs="Arial"/>
          <w:sz w:val="22"/>
          <w:szCs w:val="22"/>
        </w:rPr>
      </w:pPr>
      <w:r w:rsidRPr="00BF5496">
        <w:rPr>
          <w:rFonts w:ascii="Arial" w:hAnsi="Arial" w:cs="Arial"/>
          <w:b/>
          <w:bCs/>
          <w:sz w:val="22"/>
          <w:szCs w:val="22"/>
        </w:rPr>
        <w:t xml:space="preserve">zakročovací povinnost </w:t>
      </w:r>
      <w:r w:rsidR="007B1DFA" w:rsidRPr="007B1DFA">
        <w:rPr>
          <w:rFonts w:ascii="Arial" w:hAnsi="Arial" w:cs="Arial"/>
          <w:bCs/>
          <w:sz w:val="22"/>
          <w:szCs w:val="22"/>
        </w:rPr>
        <w:t>(</w:t>
      </w:r>
      <w:r w:rsidRPr="00BF5496">
        <w:rPr>
          <w:rFonts w:ascii="Arial" w:hAnsi="Arial" w:cs="Arial"/>
          <w:sz w:val="22"/>
          <w:szCs w:val="22"/>
        </w:rPr>
        <w:t xml:space="preserve">§ </w:t>
      </w:r>
      <w:r w:rsidRPr="00BF5496">
        <w:rPr>
          <w:rFonts w:ascii="Arial" w:hAnsi="Arial" w:cs="Arial"/>
          <w:sz w:val="22"/>
          <w:szCs w:val="22"/>
        </w:rPr>
        <w:t>2901 OZ</w:t>
      </w:r>
      <w:r w:rsidR="007B1DFA">
        <w:rPr>
          <w:rFonts w:ascii="Arial" w:hAnsi="Arial" w:cs="Arial"/>
          <w:sz w:val="22"/>
          <w:szCs w:val="22"/>
        </w:rPr>
        <w:t>)</w:t>
      </w:r>
      <w:r w:rsidRPr="00BF5496">
        <w:rPr>
          <w:rFonts w:ascii="Arial" w:hAnsi="Arial" w:cs="Arial"/>
          <w:sz w:val="22"/>
          <w:szCs w:val="22"/>
        </w:rPr>
        <w:t xml:space="preserve">: </w:t>
      </w:r>
      <w:r w:rsidRPr="00BF5496">
        <w:rPr>
          <w:rFonts w:ascii="Arial" w:hAnsi="Arial" w:cs="Arial"/>
          <w:i/>
          <w:iCs/>
          <w:sz w:val="22"/>
          <w:szCs w:val="22"/>
        </w:rPr>
        <w:t>„Vyžadují-li to okolnosti případu nebo zvyklosti soukromého života, má povinnost zakročit na ochranu jiného každý, kdo vytvořil nebezpečnou situaci nebo kdo nad ní má kontrolu, anebo odůvodňuje-li to povaha poměru mezi osobami. Stejnou povinnost má ten, kdo může podle svých možností a schopností snadno odvrátit újmu, o níž ví nebo musí vědět, že hrozící závažností zjevně převyšuje, co je třeba k zákroku vynaložit.“</w:t>
      </w:r>
      <w:r w:rsidRPr="00BF5496">
        <w:rPr>
          <w:rFonts w:ascii="Arial" w:hAnsi="Arial" w:cs="Arial"/>
          <w:iCs/>
          <w:sz w:val="22"/>
          <w:szCs w:val="22"/>
        </w:rPr>
        <w:t>,</w:t>
      </w:r>
    </w:p>
    <w:p w14:paraId="5AA6F386" w14:textId="76E11BCB" w:rsidR="00980866" w:rsidRPr="00BF5496" w:rsidRDefault="0035090C" w:rsidP="00BE14D6">
      <w:pPr>
        <w:pStyle w:val="Default"/>
        <w:numPr>
          <w:ilvl w:val="0"/>
          <w:numId w:val="6"/>
        </w:numPr>
        <w:spacing w:before="120" w:line="276" w:lineRule="auto"/>
        <w:ind w:left="0" w:firstLine="0"/>
        <w:jc w:val="both"/>
        <w:rPr>
          <w:rFonts w:ascii="Arial" w:hAnsi="Arial" w:cs="Arial"/>
          <w:sz w:val="22"/>
          <w:szCs w:val="22"/>
        </w:rPr>
      </w:pPr>
      <w:r w:rsidRPr="00BF5496">
        <w:rPr>
          <w:rFonts w:ascii="Arial" w:hAnsi="Arial" w:cs="Arial"/>
          <w:b/>
          <w:bCs/>
          <w:sz w:val="22"/>
          <w:szCs w:val="22"/>
        </w:rPr>
        <w:t>notifikační povinností</w:t>
      </w:r>
      <w:r w:rsidRPr="00BF5496">
        <w:rPr>
          <w:rFonts w:ascii="Arial" w:hAnsi="Arial" w:cs="Arial"/>
          <w:sz w:val="22"/>
          <w:szCs w:val="22"/>
        </w:rPr>
        <w:t xml:space="preserve"> </w:t>
      </w:r>
      <w:r w:rsidR="007B1DFA">
        <w:rPr>
          <w:rFonts w:ascii="Arial" w:hAnsi="Arial" w:cs="Arial"/>
          <w:sz w:val="22"/>
          <w:szCs w:val="22"/>
        </w:rPr>
        <w:t>(</w:t>
      </w:r>
      <w:r w:rsidRPr="00BF5496">
        <w:rPr>
          <w:rFonts w:ascii="Arial" w:hAnsi="Arial" w:cs="Arial"/>
          <w:sz w:val="22"/>
          <w:szCs w:val="22"/>
        </w:rPr>
        <w:t>§ 2902 OZ</w:t>
      </w:r>
      <w:r w:rsidR="007B1DFA">
        <w:rPr>
          <w:rFonts w:ascii="Arial" w:hAnsi="Arial" w:cs="Arial"/>
          <w:sz w:val="22"/>
          <w:szCs w:val="22"/>
        </w:rPr>
        <w:t>)</w:t>
      </w:r>
      <w:r w:rsidRPr="00BF5496">
        <w:rPr>
          <w:rFonts w:ascii="Arial" w:hAnsi="Arial" w:cs="Arial"/>
          <w:sz w:val="22"/>
          <w:szCs w:val="22"/>
        </w:rPr>
        <w:t xml:space="preserve">: </w:t>
      </w:r>
      <w:r w:rsidRPr="00BF5496">
        <w:rPr>
          <w:rFonts w:ascii="Arial" w:hAnsi="Arial" w:cs="Arial"/>
          <w:i/>
          <w:iCs/>
          <w:sz w:val="22"/>
          <w:szCs w:val="22"/>
        </w:rPr>
        <w:t>„Kdo porušil právní povinnost, nebo kdo může a má vědět, že ji poruší, oznámí to bez zbytečného odkladu osobě, které z toho může újma vzniknout, a upozorní ji na možné následky. Splní-li oznamovací povinnost, nemá poškozený právo na náhradu té újmy, které mohl po oznámení zabránit.“</w:t>
      </w:r>
      <w:r w:rsidRPr="00BF5496">
        <w:rPr>
          <w:rFonts w:ascii="Arial" w:hAnsi="Arial" w:cs="Arial"/>
          <w:iCs/>
          <w:sz w:val="22"/>
          <w:szCs w:val="22"/>
        </w:rPr>
        <w:t>.</w:t>
      </w:r>
    </w:p>
    <w:p w14:paraId="17510530" w14:textId="64D32B7D" w:rsidR="007911AC"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Tyto </w:t>
      </w:r>
      <w:r w:rsidR="00FC73CE" w:rsidRPr="00BF5496">
        <w:rPr>
          <w:rFonts w:ascii="Arial" w:hAnsi="Arial" w:cs="Arial"/>
          <w:sz w:val="22"/>
          <w:szCs w:val="22"/>
        </w:rPr>
        <w:t xml:space="preserve">obecné </w:t>
      </w:r>
      <w:r w:rsidRPr="00BF5496">
        <w:rPr>
          <w:rFonts w:ascii="Arial" w:hAnsi="Arial" w:cs="Arial"/>
          <w:sz w:val="22"/>
          <w:szCs w:val="22"/>
        </w:rPr>
        <w:t xml:space="preserve">povinnosti je možné v případě vlastnictví majetku, jehož charakter je významně ovlivněný stavem přírodního prostředí na něm a mírou jeho ochrany, naplnit pouze </w:t>
      </w:r>
      <w:r w:rsidR="00CC4E3C" w:rsidRPr="00BF5496">
        <w:rPr>
          <w:rFonts w:ascii="Arial" w:hAnsi="Arial" w:cs="Arial"/>
          <w:sz w:val="22"/>
          <w:szCs w:val="22"/>
        </w:rPr>
        <w:t xml:space="preserve">v </w:t>
      </w:r>
      <w:r w:rsidRPr="00BF5496">
        <w:rPr>
          <w:rFonts w:ascii="Arial" w:hAnsi="Arial" w:cs="Arial"/>
          <w:sz w:val="22"/>
          <w:szCs w:val="22"/>
        </w:rPr>
        <w:t xml:space="preserve">omezené míře. Jedná se zejména o </w:t>
      </w:r>
      <w:r w:rsidR="000A0D4E" w:rsidRPr="00BF5496">
        <w:rPr>
          <w:rFonts w:ascii="Arial" w:hAnsi="Arial" w:cs="Arial"/>
          <w:sz w:val="22"/>
          <w:szCs w:val="22"/>
        </w:rPr>
        <w:t xml:space="preserve">majetky tvořené </w:t>
      </w:r>
      <w:r w:rsidRPr="00BF5496">
        <w:rPr>
          <w:rFonts w:ascii="Arial" w:hAnsi="Arial" w:cs="Arial"/>
          <w:sz w:val="22"/>
          <w:szCs w:val="22"/>
        </w:rPr>
        <w:t>nezastavěn</w:t>
      </w:r>
      <w:r w:rsidR="000A0D4E" w:rsidRPr="00BF5496">
        <w:rPr>
          <w:rFonts w:ascii="Arial" w:hAnsi="Arial" w:cs="Arial"/>
          <w:sz w:val="22"/>
          <w:szCs w:val="22"/>
        </w:rPr>
        <w:t>ými</w:t>
      </w:r>
      <w:r w:rsidRPr="00BF5496">
        <w:rPr>
          <w:rFonts w:ascii="Arial" w:hAnsi="Arial" w:cs="Arial"/>
          <w:sz w:val="22"/>
          <w:szCs w:val="22"/>
        </w:rPr>
        <w:t xml:space="preserve"> pozemky druhu lesní pozemek, vodní plocha a ostatní plocha se způsobem využití neplodná půda.</w:t>
      </w:r>
      <w:r w:rsidR="00832FC3" w:rsidRPr="00BF5496">
        <w:rPr>
          <w:rFonts w:ascii="Arial" w:hAnsi="Arial" w:cs="Arial"/>
          <w:sz w:val="22"/>
          <w:szCs w:val="22"/>
        </w:rPr>
        <w:t xml:space="preserve"> </w:t>
      </w:r>
    </w:p>
    <w:p w14:paraId="1A40B1CB" w14:textId="1FBF5893" w:rsidR="00F42DFE"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M</w:t>
      </w:r>
      <w:r w:rsidR="00CC4E3C" w:rsidRPr="00BF5496">
        <w:rPr>
          <w:rFonts w:ascii="Arial" w:hAnsi="Arial" w:cs="Arial"/>
          <w:sz w:val="22"/>
          <w:szCs w:val="22"/>
        </w:rPr>
        <w:t xml:space="preserve">inisterstvo životního prostředí </w:t>
      </w:r>
      <w:r w:rsidRPr="00BF5496">
        <w:rPr>
          <w:rFonts w:ascii="Arial" w:hAnsi="Arial" w:cs="Arial"/>
          <w:sz w:val="22"/>
          <w:szCs w:val="22"/>
        </w:rPr>
        <w:t xml:space="preserve">považuje za </w:t>
      </w:r>
      <w:r w:rsidR="002823AD">
        <w:rPr>
          <w:rFonts w:ascii="Arial" w:hAnsi="Arial" w:cs="Arial"/>
          <w:sz w:val="22"/>
          <w:szCs w:val="22"/>
        </w:rPr>
        <w:t>žádoucí</w:t>
      </w:r>
      <w:r w:rsidRPr="00BF5496">
        <w:rPr>
          <w:rFonts w:ascii="Arial" w:hAnsi="Arial" w:cs="Arial"/>
          <w:sz w:val="22"/>
          <w:szCs w:val="22"/>
        </w:rPr>
        <w:t xml:space="preserve"> stanovit</w:t>
      </w:r>
      <w:r w:rsidR="00BF3D8B" w:rsidRPr="00BF5496">
        <w:rPr>
          <w:rFonts w:ascii="Arial" w:hAnsi="Arial" w:cs="Arial"/>
          <w:sz w:val="22"/>
          <w:szCs w:val="22"/>
        </w:rPr>
        <w:t xml:space="preserve"> </w:t>
      </w:r>
      <w:r w:rsidR="005003D5">
        <w:rPr>
          <w:rFonts w:ascii="Arial" w:hAnsi="Arial" w:cs="Arial"/>
          <w:sz w:val="22"/>
          <w:szCs w:val="22"/>
        </w:rPr>
        <w:t xml:space="preserve">v zákoně o ochraně přírody a krajiny </w:t>
      </w:r>
      <w:r w:rsidR="008504A6" w:rsidRPr="00BF5496">
        <w:rPr>
          <w:rFonts w:ascii="Arial" w:hAnsi="Arial" w:cs="Arial"/>
          <w:sz w:val="22"/>
          <w:szCs w:val="22"/>
        </w:rPr>
        <w:t xml:space="preserve">podrobnější </w:t>
      </w:r>
      <w:r w:rsidR="00BF3D8B" w:rsidRPr="00BF5496">
        <w:rPr>
          <w:rFonts w:ascii="Arial" w:hAnsi="Arial" w:cs="Arial"/>
          <w:sz w:val="22"/>
          <w:szCs w:val="22"/>
        </w:rPr>
        <w:t xml:space="preserve">limity pro naplňování výše uvedených </w:t>
      </w:r>
      <w:r w:rsidR="00FC73CE" w:rsidRPr="00BF5496">
        <w:rPr>
          <w:rFonts w:ascii="Arial" w:hAnsi="Arial" w:cs="Arial"/>
          <w:sz w:val="22"/>
          <w:szCs w:val="22"/>
        </w:rPr>
        <w:t xml:space="preserve">obecných </w:t>
      </w:r>
      <w:r w:rsidR="00BF3D8B" w:rsidRPr="00BF5496">
        <w:rPr>
          <w:rFonts w:ascii="Arial" w:hAnsi="Arial" w:cs="Arial"/>
          <w:sz w:val="22"/>
          <w:szCs w:val="22"/>
        </w:rPr>
        <w:t>povinností</w:t>
      </w:r>
      <w:r w:rsidR="000A0D4E" w:rsidRPr="00BF5496">
        <w:rPr>
          <w:rFonts w:ascii="Arial" w:hAnsi="Arial" w:cs="Arial"/>
          <w:sz w:val="22"/>
          <w:szCs w:val="22"/>
        </w:rPr>
        <w:t xml:space="preserve"> vlastníky pozemků</w:t>
      </w:r>
      <w:r w:rsidR="00BF3D8B" w:rsidRPr="00BF5496">
        <w:rPr>
          <w:rFonts w:ascii="Arial" w:hAnsi="Arial" w:cs="Arial"/>
          <w:sz w:val="22"/>
          <w:szCs w:val="22"/>
        </w:rPr>
        <w:t>. Jedním ze základních limitů prevenční povinnosti je skutečnost, že nikdo nemůže být nucen provádět preventivní opatření, která jsou v rozporu se zákonnými limity</w:t>
      </w:r>
      <w:r w:rsidR="00CE69B0" w:rsidRPr="00BF5496">
        <w:rPr>
          <w:rFonts w:ascii="Arial" w:hAnsi="Arial" w:cs="Arial"/>
          <w:sz w:val="22"/>
          <w:szCs w:val="22"/>
        </w:rPr>
        <w:t xml:space="preserve"> pro provádění </w:t>
      </w:r>
      <w:r w:rsidR="006E6B0A">
        <w:rPr>
          <w:rFonts w:ascii="Arial" w:hAnsi="Arial" w:cs="Arial"/>
          <w:sz w:val="22"/>
          <w:szCs w:val="22"/>
        </w:rPr>
        <w:t>stanovených</w:t>
      </w:r>
      <w:r w:rsidR="00CE69B0" w:rsidRPr="00BF5496">
        <w:rPr>
          <w:rFonts w:ascii="Arial" w:hAnsi="Arial" w:cs="Arial"/>
          <w:sz w:val="22"/>
          <w:szCs w:val="22"/>
        </w:rPr>
        <w:t xml:space="preserve"> činností</w:t>
      </w:r>
      <w:r w:rsidRPr="00BF5496">
        <w:rPr>
          <w:rFonts w:ascii="Arial" w:hAnsi="Arial" w:cs="Arial"/>
          <w:sz w:val="22"/>
          <w:szCs w:val="22"/>
        </w:rPr>
        <w:t xml:space="preserve"> nebo dokonce </w:t>
      </w:r>
      <w:r w:rsidR="000A0D4E" w:rsidRPr="00BF5496">
        <w:rPr>
          <w:rFonts w:ascii="Arial" w:hAnsi="Arial" w:cs="Arial"/>
          <w:sz w:val="22"/>
          <w:szCs w:val="22"/>
        </w:rPr>
        <w:t xml:space="preserve">v rozporu </w:t>
      </w:r>
      <w:r w:rsidRPr="00BF5496">
        <w:rPr>
          <w:rFonts w:ascii="Arial" w:hAnsi="Arial" w:cs="Arial"/>
          <w:sz w:val="22"/>
          <w:szCs w:val="22"/>
        </w:rPr>
        <w:t>s</w:t>
      </w:r>
      <w:r w:rsidR="006E6B0A">
        <w:rPr>
          <w:rFonts w:ascii="Arial" w:hAnsi="Arial" w:cs="Arial"/>
          <w:sz w:val="22"/>
          <w:szCs w:val="22"/>
        </w:rPr>
        <w:t xml:space="preserve"> přímými</w:t>
      </w:r>
      <w:r w:rsidRPr="00BF5496">
        <w:rPr>
          <w:rFonts w:ascii="Arial" w:hAnsi="Arial" w:cs="Arial"/>
          <w:sz w:val="22"/>
          <w:szCs w:val="22"/>
        </w:rPr>
        <w:t xml:space="preserve"> zákazy jejich provádění</w:t>
      </w:r>
      <w:r w:rsidR="000A0D4E" w:rsidRPr="00BF5496">
        <w:rPr>
          <w:rFonts w:ascii="Arial" w:hAnsi="Arial" w:cs="Arial"/>
          <w:sz w:val="22"/>
          <w:szCs w:val="22"/>
        </w:rPr>
        <w:t xml:space="preserve"> </w:t>
      </w:r>
      <w:r w:rsidR="006E6B0A">
        <w:rPr>
          <w:rFonts w:ascii="Arial" w:hAnsi="Arial" w:cs="Arial"/>
          <w:sz w:val="22"/>
          <w:szCs w:val="22"/>
        </w:rPr>
        <w:lastRenderedPageBreak/>
        <w:t>stanovenými zákonem</w:t>
      </w:r>
      <w:r w:rsidR="008D0403">
        <w:rPr>
          <w:rFonts w:ascii="Arial" w:hAnsi="Arial" w:cs="Arial"/>
          <w:sz w:val="22"/>
          <w:szCs w:val="22"/>
        </w:rPr>
        <w:t xml:space="preserve"> </w:t>
      </w:r>
      <w:r w:rsidR="002823AD">
        <w:rPr>
          <w:rFonts w:ascii="Arial" w:hAnsi="Arial" w:cs="Arial"/>
          <w:sz w:val="22"/>
          <w:szCs w:val="22"/>
        </w:rPr>
        <w:t xml:space="preserve">č. 114/1992 Sb. </w:t>
      </w:r>
      <w:r w:rsidR="00E73CB2">
        <w:rPr>
          <w:rFonts w:ascii="Arial" w:hAnsi="Arial" w:cs="Arial"/>
          <w:sz w:val="22"/>
          <w:szCs w:val="22"/>
        </w:rPr>
        <w:t xml:space="preserve">o ochraně přírody a krajiny </w:t>
      </w:r>
      <w:r w:rsidR="008D0403">
        <w:rPr>
          <w:rFonts w:ascii="Arial" w:hAnsi="Arial" w:cs="Arial"/>
          <w:sz w:val="22"/>
          <w:szCs w:val="22"/>
        </w:rPr>
        <w:t>(zejm. základní ochranné podmínky zvláště chráněných území - § 16, 26, 29, 34, 35 a 36, režim evropsky významných lokalit a ptačích oblastí – 45c, 45e)</w:t>
      </w:r>
      <w:r w:rsidRPr="00BF5496">
        <w:rPr>
          <w:rFonts w:ascii="Arial" w:hAnsi="Arial" w:cs="Arial"/>
          <w:sz w:val="22"/>
          <w:szCs w:val="22"/>
        </w:rPr>
        <w:t xml:space="preserve">. </w:t>
      </w:r>
      <w:r w:rsidR="000A0D4E" w:rsidRPr="00BF5496">
        <w:rPr>
          <w:rFonts w:ascii="Arial" w:hAnsi="Arial" w:cs="Arial"/>
          <w:sz w:val="22"/>
          <w:szCs w:val="22"/>
        </w:rPr>
        <w:t>Rovněž realizace preventivních opatření, která by podstatným způsobem měnila funkci majetku nebo dokonce znemožňovala jeho využití k účelu, ke kterému je určen</w:t>
      </w:r>
      <w:r w:rsidR="00995BBD">
        <w:rPr>
          <w:rFonts w:ascii="Arial" w:hAnsi="Arial" w:cs="Arial"/>
          <w:sz w:val="22"/>
          <w:szCs w:val="22"/>
        </w:rPr>
        <w:t xml:space="preserve"> (viz např. § 14 zákona č. 219/2000 Sb.)</w:t>
      </w:r>
      <w:r w:rsidR="000A0D4E" w:rsidRPr="00BF5496">
        <w:rPr>
          <w:rFonts w:ascii="Arial" w:hAnsi="Arial" w:cs="Arial"/>
          <w:sz w:val="22"/>
          <w:szCs w:val="22"/>
        </w:rPr>
        <w:t>, nemohou být považována za opatření naplňující obecnou prevenční povinnost vyplývající z</w:t>
      </w:r>
      <w:r w:rsidR="006E6B0A">
        <w:rPr>
          <w:rFonts w:ascii="Arial" w:hAnsi="Arial" w:cs="Arial"/>
          <w:sz w:val="22"/>
          <w:szCs w:val="22"/>
        </w:rPr>
        <w:t xml:space="preserve"> výše uvedených </w:t>
      </w:r>
      <w:r w:rsidR="000A0D4E" w:rsidRPr="00BF5496">
        <w:rPr>
          <w:rFonts w:ascii="Arial" w:hAnsi="Arial" w:cs="Arial"/>
          <w:sz w:val="22"/>
          <w:szCs w:val="22"/>
        </w:rPr>
        <w:t xml:space="preserve">ustanovení </w:t>
      </w:r>
      <w:r w:rsidR="00477DC5" w:rsidRPr="00BF5496">
        <w:rPr>
          <w:rFonts w:ascii="Arial" w:hAnsi="Arial" w:cs="Arial"/>
          <w:sz w:val="22"/>
          <w:szCs w:val="22"/>
        </w:rPr>
        <w:t>OZ</w:t>
      </w:r>
      <w:r w:rsidR="000A0D4E" w:rsidRPr="00BF5496">
        <w:rPr>
          <w:rFonts w:ascii="Arial" w:hAnsi="Arial" w:cs="Arial"/>
          <w:sz w:val="22"/>
          <w:szCs w:val="22"/>
        </w:rPr>
        <w:t>.</w:t>
      </w:r>
    </w:p>
    <w:p w14:paraId="0010D4E3" w14:textId="0B679C40" w:rsidR="00D10F56" w:rsidRPr="00BF5496" w:rsidRDefault="0035090C" w:rsidP="00BE14D6">
      <w:pPr>
        <w:widowControl w:val="0"/>
        <w:autoSpaceDE w:val="0"/>
        <w:autoSpaceDN w:val="0"/>
        <w:adjustRightInd w:val="0"/>
        <w:spacing w:before="120"/>
        <w:rPr>
          <w:rFonts w:ascii="Arial" w:hAnsi="Arial" w:cs="Arial"/>
          <w:sz w:val="22"/>
          <w:szCs w:val="22"/>
        </w:rPr>
      </w:pPr>
      <w:r>
        <w:rPr>
          <w:rFonts w:ascii="Arial" w:hAnsi="Arial" w:cs="Arial"/>
          <w:color w:val="000000"/>
          <w:sz w:val="22"/>
          <w:szCs w:val="22"/>
        </w:rPr>
        <w:t>Navrhuje se proto stanovit limit pro vlastníky pozemků při</w:t>
      </w:r>
      <w:r w:rsidRPr="00D240A9">
        <w:rPr>
          <w:rFonts w:ascii="Arial" w:hAnsi="Arial" w:cs="Arial"/>
          <w:color w:val="000000"/>
          <w:sz w:val="22"/>
          <w:szCs w:val="22"/>
        </w:rPr>
        <w:t xml:space="preserve"> provádění preventivních opatření</w:t>
      </w:r>
      <w:r w:rsidR="00CD7D9F">
        <w:rPr>
          <w:rFonts w:ascii="Arial" w:hAnsi="Arial" w:cs="Arial"/>
          <w:color w:val="000000"/>
          <w:sz w:val="22"/>
          <w:szCs w:val="22"/>
        </w:rPr>
        <w:t>,</w:t>
      </w:r>
      <w:r>
        <w:rPr>
          <w:rFonts w:ascii="Arial" w:hAnsi="Arial" w:cs="Arial"/>
          <w:color w:val="000000"/>
          <w:sz w:val="22"/>
          <w:szCs w:val="22"/>
        </w:rPr>
        <w:t xml:space="preserve"> </w:t>
      </w:r>
      <w:r w:rsidRPr="00D240A9">
        <w:rPr>
          <w:rFonts w:ascii="Arial" w:hAnsi="Arial" w:cs="Arial"/>
          <w:color w:val="000000"/>
          <w:sz w:val="22"/>
          <w:szCs w:val="22"/>
        </w:rPr>
        <w:t>jejichž účelem je předejít vzniku újmy na životě, zdraví nebo majetku osob, nebo tuto újmu odvrátit</w:t>
      </w:r>
      <w:r>
        <w:rPr>
          <w:rFonts w:ascii="Arial" w:hAnsi="Arial" w:cs="Arial"/>
          <w:color w:val="000000"/>
          <w:sz w:val="22"/>
          <w:szCs w:val="22"/>
        </w:rPr>
        <w:t xml:space="preserve"> - </w:t>
      </w:r>
      <w:r w:rsidRPr="00D240A9">
        <w:rPr>
          <w:rFonts w:ascii="Arial" w:hAnsi="Arial" w:cs="Arial"/>
          <w:color w:val="000000"/>
          <w:sz w:val="22"/>
          <w:szCs w:val="22"/>
        </w:rPr>
        <w:t xml:space="preserve">vlastníci pozemků </w:t>
      </w:r>
      <w:r>
        <w:rPr>
          <w:rFonts w:ascii="Arial" w:hAnsi="Arial" w:cs="Arial"/>
          <w:color w:val="000000"/>
          <w:sz w:val="22"/>
          <w:szCs w:val="22"/>
        </w:rPr>
        <w:t xml:space="preserve">si </w:t>
      </w:r>
      <w:r w:rsidR="00C35450">
        <w:rPr>
          <w:rFonts w:ascii="Arial" w:hAnsi="Arial" w:cs="Arial"/>
          <w:color w:val="000000"/>
          <w:sz w:val="22"/>
          <w:szCs w:val="22"/>
        </w:rPr>
        <w:t xml:space="preserve">mají </w:t>
      </w:r>
      <w:r w:rsidRPr="00D240A9">
        <w:rPr>
          <w:rFonts w:ascii="Arial" w:hAnsi="Arial" w:cs="Arial"/>
          <w:color w:val="000000"/>
          <w:sz w:val="22"/>
          <w:szCs w:val="22"/>
        </w:rPr>
        <w:t>počína</w:t>
      </w:r>
      <w:r w:rsidR="00C35450">
        <w:rPr>
          <w:rFonts w:ascii="Arial" w:hAnsi="Arial" w:cs="Arial"/>
          <w:color w:val="000000"/>
          <w:sz w:val="22"/>
          <w:szCs w:val="22"/>
        </w:rPr>
        <w:t>t</w:t>
      </w:r>
      <w:r w:rsidRPr="00D240A9">
        <w:rPr>
          <w:rFonts w:ascii="Arial" w:hAnsi="Arial" w:cs="Arial"/>
          <w:color w:val="000000"/>
          <w:sz w:val="22"/>
          <w:szCs w:val="22"/>
        </w:rPr>
        <w:t xml:space="preserve"> tak, aby nedošlo k nedovolené změně obecně nebo zvláště chráněných částí přírody.</w:t>
      </w:r>
    </w:p>
    <w:p w14:paraId="3EF18ACB" w14:textId="554D5943" w:rsidR="00BF3D8B"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Z hlediska cílů ochrany přírody je z</w:t>
      </w:r>
      <w:r w:rsidR="00F42DFE" w:rsidRPr="00BF5496">
        <w:rPr>
          <w:rFonts w:ascii="Arial" w:hAnsi="Arial" w:cs="Arial"/>
          <w:sz w:val="22"/>
          <w:szCs w:val="22"/>
        </w:rPr>
        <w:t xml:space="preserve">ásadní především otázka existence turistických tras na pozemcích a zajišťování </w:t>
      </w:r>
      <w:r w:rsidR="000B70B8" w:rsidRPr="00BF5496">
        <w:rPr>
          <w:rFonts w:ascii="Arial" w:hAnsi="Arial" w:cs="Arial"/>
          <w:sz w:val="22"/>
          <w:szCs w:val="22"/>
        </w:rPr>
        <w:t>uvedených</w:t>
      </w:r>
      <w:r w:rsidR="00F42DFE" w:rsidRPr="00BF5496">
        <w:rPr>
          <w:rFonts w:ascii="Arial" w:hAnsi="Arial" w:cs="Arial"/>
          <w:sz w:val="22"/>
          <w:szCs w:val="22"/>
        </w:rPr>
        <w:t xml:space="preserve"> </w:t>
      </w:r>
      <w:r w:rsidR="000B70B8" w:rsidRPr="00BF5496">
        <w:rPr>
          <w:rFonts w:ascii="Arial" w:hAnsi="Arial" w:cs="Arial"/>
          <w:sz w:val="22"/>
          <w:szCs w:val="22"/>
        </w:rPr>
        <w:t xml:space="preserve">obecných </w:t>
      </w:r>
      <w:r w:rsidR="006E6B0A">
        <w:rPr>
          <w:rFonts w:ascii="Arial" w:hAnsi="Arial" w:cs="Arial"/>
          <w:sz w:val="22"/>
          <w:szCs w:val="22"/>
        </w:rPr>
        <w:t xml:space="preserve">odpovědnostních </w:t>
      </w:r>
      <w:r w:rsidR="00F42DFE" w:rsidRPr="00BF5496">
        <w:rPr>
          <w:rFonts w:ascii="Arial" w:hAnsi="Arial" w:cs="Arial"/>
          <w:sz w:val="22"/>
          <w:szCs w:val="22"/>
        </w:rPr>
        <w:t xml:space="preserve">povinností na </w:t>
      </w:r>
      <w:r w:rsidR="00507656" w:rsidRPr="00BF5496">
        <w:rPr>
          <w:rFonts w:ascii="Arial" w:hAnsi="Arial" w:cs="Arial"/>
          <w:sz w:val="22"/>
          <w:szCs w:val="22"/>
        </w:rPr>
        <w:t>těchto trasách</w:t>
      </w:r>
      <w:r w:rsidR="00F42DFE" w:rsidRPr="00BF5496">
        <w:rPr>
          <w:rFonts w:ascii="Arial" w:hAnsi="Arial" w:cs="Arial"/>
          <w:sz w:val="22"/>
          <w:szCs w:val="22"/>
        </w:rPr>
        <w:t xml:space="preserve"> </w:t>
      </w:r>
      <w:r w:rsidR="00B7131E" w:rsidRPr="00BF5496">
        <w:rPr>
          <w:rFonts w:ascii="Arial" w:hAnsi="Arial" w:cs="Arial"/>
          <w:sz w:val="22"/>
          <w:szCs w:val="22"/>
        </w:rPr>
        <w:t xml:space="preserve">a v jejich okolí. </w:t>
      </w:r>
      <w:r w:rsidR="00E929AD" w:rsidRPr="00BF5496">
        <w:rPr>
          <w:rFonts w:ascii="Arial" w:hAnsi="Arial" w:cs="Arial"/>
          <w:sz w:val="22"/>
          <w:szCs w:val="22"/>
        </w:rPr>
        <w:t xml:space="preserve">Velké množství </w:t>
      </w:r>
      <w:r w:rsidR="00507656" w:rsidRPr="00BF5496">
        <w:rPr>
          <w:rFonts w:ascii="Arial" w:hAnsi="Arial" w:cs="Arial"/>
          <w:sz w:val="22"/>
          <w:szCs w:val="22"/>
        </w:rPr>
        <w:t>t</w:t>
      </w:r>
      <w:r w:rsidR="00E929AD" w:rsidRPr="00BF5496">
        <w:rPr>
          <w:rFonts w:ascii="Arial" w:hAnsi="Arial" w:cs="Arial"/>
          <w:sz w:val="22"/>
          <w:szCs w:val="22"/>
        </w:rPr>
        <w:t xml:space="preserve">uristických tras je vedeno napříč přírodními rezervacemi nebo přírodními zónami národních parků. Provádění preventivních opatření </w:t>
      </w:r>
      <w:r w:rsidR="000B70B8" w:rsidRPr="00BF5496">
        <w:rPr>
          <w:rFonts w:ascii="Arial" w:hAnsi="Arial" w:cs="Arial"/>
          <w:sz w:val="22"/>
          <w:szCs w:val="22"/>
        </w:rPr>
        <w:t>pro</w:t>
      </w:r>
      <w:r w:rsidR="00E929AD" w:rsidRPr="00BF5496">
        <w:rPr>
          <w:rFonts w:ascii="Arial" w:hAnsi="Arial" w:cs="Arial"/>
          <w:sz w:val="22"/>
          <w:szCs w:val="22"/>
        </w:rPr>
        <w:t xml:space="preserve"> zajištění bezpečnosti návštěvníků v okolí turistických tras, spočívající </w:t>
      </w:r>
      <w:r w:rsidR="000B70B8" w:rsidRPr="00BF5496">
        <w:rPr>
          <w:rFonts w:ascii="Arial" w:hAnsi="Arial" w:cs="Arial"/>
          <w:sz w:val="22"/>
          <w:szCs w:val="22"/>
        </w:rPr>
        <w:t>zejména</w:t>
      </w:r>
      <w:r w:rsidR="00E929AD" w:rsidRPr="00BF5496">
        <w:rPr>
          <w:rFonts w:ascii="Arial" w:hAnsi="Arial" w:cs="Arial"/>
          <w:sz w:val="22"/>
          <w:szCs w:val="22"/>
        </w:rPr>
        <w:t xml:space="preserve"> v kácení </w:t>
      </w:r>
      <w:r w:rsidR="002E5509" w:rsidRPr="00BF5496">
        <w:rPr>
          <w:rFonts w:ascii="Arial" w:hAnsi="Arial" w:cs="Arial"/>
          <w:sz w:val="22"/>
          <w:szCs w:val="22"/>
        </w:rPr>
        <w:t xml:space="preserve">starých nebo různě zdravotně </w:t>
      </w:r>
      <w:r w:rsidR="00E929AD" w:rsidRPr="00BF5496">
        <w:rPr>
          <w:rFonts w:ascii="Arial" w:hAnsi="Arial" w:cs="Arial"/>
          <w:sz w:val="22"/>
          <w:szCs w:val="22"/>
        </w:rPr>
        <w:t>narušených stromů</w:t>
      </w:r>
      <w:r w:rsidR="002E5509" w:rsidRPr="00BF5496">
        <w:rPr>
          <w:rFonts w:ascii="Arial" w:hAnsi="Arial" w:cs="Arial"/>
          <w:sz w:val="22"/>
          <w:szCs w:val="22"/>
        </w:rPr>
        <w:t>,</w:t>
      </w:r>
      <w:r w:rsidR="00E929AD" w:rsidRPr="00BF5496">
        <w:rPr>
          <w:rFonts w:ascii="Arial" w:hAnsi="Arial" w:cs="Arial"/>
          <w:sz w:val="22"/>
          <w:szCs w:val="22"/>
        </w:rPr>
        <w:t xml:space="preserve"> je ve zvláště chráněných území</w:t>
      </w:r>
      <w:r w:rsidR="004B278B" w:rsidRPr="00BF5496">
        <w:rPr>
          <w:rFonts w:ascii="Arial" w:hAnsi="Arial" w:cs="Arial"/>
          <w:sz w:val="22"/>
          <w:szCs w:val="22"/>
        </w:rPr>
        <w:t>ch</w:t>
      </w:r>
      <w:r w:rsidR="00E929AD" w:rsidRPr="00BF5496">
        <w:rPr>
          <w:rFonts w:ascii="Arial" w:hAnsi="Arial" w:cs="Arial"/>
          <w:sz w:val="22"/>
          <w:szCs w:val="22"/>
        </w:rPr>
        <w:t xml:space="preserve"> </w:t>
      </w:r>
      <w:r w:rsidR="00477DC5" w:rsidRPr="00BF5496">
        <w:rPr>
          <w:rFonts w:ascii="Arial" w:hAnsi="Arial" w:cs="Arial"/>
          <w:sz w:val="22"/>
          <w:szCs w:val="22"/>
        </w:rPr>
        <w:t xml:space="preserve">za určitých okolností </w:t>
      </w:r>
      <w:r w:rsidR="00E929AD" w:rsidRPr="00BF5496">
        <w:rPr>
          <w:rFonts w:ascii="Arial" w:hAnsi="Arial" w:cs="Arial"/>
          <w:sz w:val="22"/>
          <w:szCs w:val="22"/>
        </w:rPr>
        <w:t>v rozporu s cíli jejich ochrany, v rozporu s jejich ochranným režimem vyplývajícím ze zákona nebo ze zřizovacího předpisu</w:t>
      </w:r>
      <w:r w:rsidR="004B278B" w:rsidRPr="00BF5496">
        <w:rPr>
          <w:rFonts w:ascii="Arial" w:hAnsi="Arial" w:cs="Arial"/>
          <w:sz w:val="22"/>
          <w:szCs w:val="22"/>
        </w:rPr>
        <w:t>,</w:t>
      </w:r>
      <w:r w:rsidR="00E929AD" w:rsidRPr="00BF5496">
        <w:rPr>
          <w:rFonts w:ascii="Arial" w:hAnsi="Arial" w:cs="Arial"/>
          <w:sz w:val="22"/>
          <w:szCs w:val="22"/>
        </w:rPr>
        <w:t xml:space="preserve"> snižuje přírodní hodnotu ekosystémů v daném území</w:t>
      </w:r>
      <w:r w:rsidR="004B278B" w:rsidRPr="00BF5496">
        <w:rPr>
          <w:rFonts w:ascii="Arial" w:hAnsi="Arial" w:cs="Arial"/>
          <w:sz w:val="22"/>
          <w:szCs w:val="22"/>
        </w:rPr>
        <w:t xml:space="preserve"> a omezuje </w:t>
      </w:r>
      <w:r w:rsidR="00507656" w:rsidRPr="00BF5496">
        <w:rPr>
          <w:rFonts w:ascii="Arial" w:hAnsi="Arial" w:cs="Arial"/>
          <w:sz w:val="22"/>
          <w:szCs w:val="22"/>
        </w:rPr>
        <w:t xml:space="preserve">nebo i znemožňuje </w:t>
      </w:r>
      <w:r w:rsidR="004B278B" w:rsidRPr="00BF5496">
        <w:rPr>
          <w:rFonts w:ascii="Arial" w:hAnsi="Arial" w:cs="Arial"/>
          <w:sz w:val="22"/>
          <w:szCs w:val="22"/>
        </w:rPr>
        <w:t>plnění jejich přírodních funkcí</w:t>
      </w:r>
      <w:r w:rsidR="00507656" w:rsidRPr="00BF5496">
        <w:rPr>
          <w:rFonts w:ascii="Arial" w:hAnsi="Arial" w:cs="Arial"/>
          <w:sz w:val="22"/>
          <w:szCs w:val="22"/>
        </w:rPr>
        <w:t xml:space="preserve"> a tím i naplňování </w:t>
      </w:r>
      <w:r w:rsidR="002E5509" w:rsidRPr="00BF5496">
        <w:rPr>
          <w:rFonts w:ascii="Arial" w:hAnsi="Arial" w:cs="Arial"/>
          <w:sz w:val="22"/>
          <w:szCs w:val="22"/>
        </w:rPr>
        <w:t xml:space="preserve">cílů a </w:t>
      </w:r>
      <w:r w:rsidR="00507656" w:rsidRPr="00BF5496">
        <w:rPr>
          <w:rFonts w:ascii="Arial" w:hAnsi="Arial" w:cs="Arial"/>
          <w:sz w:val="22"/>
          <w:szCs w:val="22"/>
        </w:rPr>
        <w:t xml:space="preserve">účelu, pro který byla </w:t>
      </w:r>
      <w:r w:rsidR="004164BB" w:rsidRPr="00BF5496">
        <w:rPr>
          <w:rFonts w:ascii="Arial" w:hAnsi="Arial" w:cs="Arial"/>
          <w:sz w:val="22"/>
          <w:szCs w:val="22"/>
        </w:rPr>
        <w:t xml:space="preserve">zvláště chráněná území </w:t>
      </w:r>
      <w:r w:rsidR="00507656" w:rsidRPr="00BF5496">
        <w:rPr>
          <w:rFonts w:ascii="Arial" w:hAnsi="Arial" w:cs="Arial"/>
          <w:sz w:val="22"/>
          <w:szCs w:val="22"/>
        </w:rPr>
        <w:t>zřízena</w:t>
      </w:r>
      <w:r w:rsidR="00E929AD" w:rsidRPr="00BF5496">
        <w:rPr>
          <w:rFonts w:ascii="Arial" w:hAnsi="Arial" w:cs="Arial"/>
          <w:sz w:val="22"/>
          <w:szCs w:val="22"/>
        </w:rPr>
        <w:t xml:space="preserve">. </w:t>
      </w:r>
      <w:r w:rsidR="000B70B8" w:rsidRPr="00BF5496">
        <w:rPr>
          <w:rFonts w:ascii="Arial" w:hAnsi="Arial" w:cs="Arial"/>
          <w:sz w:val="22"/>
          <w:szCs w:val="22"/>
        </w:rPr>
        <w:t>Především</w:t>
      </w:r>
      <w:r w:rsidR="00E929AD" w:rsidRPr="00BF5496">
        <w:rPr>
          <w:rFonts w:ascii="Arial" w:hAnsi="Arial" w:cs="Arial"/>
          <w:sz w:val="22"/>
          <w:szCs w:val="22"/>
        </w:rPr>
        <w:t xml:space="preserve"> zásahy </w:t>
      </w:r>
      <w:r w:rsidR="00507656" w:rsidRPr="00BF5496">
        <w:rPr>
          <w:rFonts w:ascii="Arial" w:hAnsi="Arial" w:cs="Arial"/>
          <w:sz w:val="22"/>
          <w:szCs w:val="22"/>
        </w:rPr>
        <w:t xml:space="preserve">s vyšší </w:t>
      </w:r>
      <w:r w:rsidR="00E929AD" w:rsidRPr="00BF5496">
        <w:rPr>
          <w:rFonts w:ascii="Arial" w:hAnsi="Arial" w:cs="Arial"/>
          <w:sz w:val="22"/>
          <w:szCs w:val="22"/>
        </w:rPr>
        <w:t>intenzi</w:t>
      </w:r>
      <w:r w:rsidR="00507656" w:rsidRPr="00BF5496">
        <w:rPr>
          <w:rFonts w:ascii="Arial" w:hAnsi="Arial" w:cs="Arial"/>
          <w:sz w:val="22"/>
          <w:szCs w:val="22"/>
        </w:rPr>
        <w:t>tou</w:t>
      </w:r>
      <w:r w:rsidR="00E929AD" w:rsidRPr="00BF5496">
        <w:rPr>
          <w:rFonts w:ascii="Arial" w:hAnsi="Arial" w:cs="Arial"/>
          <w:sz w:val="22"/>
          <w:szCs w:val="22"/>
        </w:rPr>
        <w:t xml:space="preserve"> snižují i vizuální hodnotu území, kterým turistická trasa prochází</w:t>
      </w:r>
      <w:r w:rsidR="00507656" w:rsidRPr="00BF5496">
        <w:rPr>
          <w:rFonts w:ascii="Arial" w:hAnsi="Arial" w:cs="Arial"/>
          <w:sz w:val="22"/>
          <w:szCs w:val="22"/>
        </w:rPr>
        <w:t>. N</w:t>
      </w:r>
      <w:r w:rsidR="00E929AD" w:rsidRPr="00BF5496">
        <w:rPr>
          <w:rFonts w:ascii="Arial" w:hAnsi="Arial" w:cs="Arial"/>
          <w:sz w:val="22"/>
          <w:szCs w:val="22"/>
        </w:rPr>
        <w:t>ávštěvník</w:t>
      </w:r>
      <w:r w:rsidR="00507656" w:rsidRPr="00BF5496">
        <w:rPr>
          <w:rFonts w:ascii="Arial" w:hAnsi="Arial" w:cs="Arial"/>
          <w:sz w:val="22"/>
          <w:szCs w:val="22"/>
        </w:rPr>
        <w:t xml:space="preserve"> (turista)</w:t>
      </w:r>
      <w:r w:rsidR="00E929AD" w:rsidRPr="00BF5496">
        <w:rPr>
          <w:rFonts w:ascii="Arial" w:hAnsi="Arial" w:cs="Arial"/>
          <w:sz w:val="22"/>
          <w:szCs w:val="22"/>
        </w:rPr>
        <w:t xml:space="preserve"> lokalitu navštěvuje proto</w:t>
      </w:r>
      <w:r w:rsidR="004164BB" w:rsidRPr="00BF5496">
        <w:rPr>
          <w:rFonts w:ascii="Arial" w:hAnsi="Arial" w:cs="Arial"/>
          <w:sz w:val="22"/>
          <w:szCs w:val="22"/>
        </w:rPr>
        <w:t>,</w:t>
      </w:r>
      <w:r w:rsidR="00E929AD" w:rsidRPr="00BF5496">
        <w:rPr>
          <w:rFonts w:ascii="Arial" w:hAnsi="Arial" w:cs="Arial"/>
          <w:sz w:val="22"/>
          <w:szCs w:val="22"/>
        </w:rPr>
        <w:t xml:space="preserve"> aby měl možnost vidět a</w:t>
      </w:r>
      <w:r w:rsidR="004B278B" w:rsidRPr="00BF5496">
        <w:rPr>
          <w:rFonts w:ascii="Arial" w:hAnsi="Arial" w:cs="Arial"/>
          <w:sz w:val="22"/>
          <w:szCs w:val="22"/>
        </w:rPr>
        <w:t xml:space="preserve"> zažít </w:t>
      </w:r>
      <w:r w:rsidR="00507656" w:rsidRPr="00BF5496">
        <w:rPr>
          <w:rFonts w:ascii="Arial" w:hAnsi="Arial" w:cs="Arial"/>
          <w:sz w:val="22"/>
          <w:szCs w:val="22"/>
        </w:rPr>
        <w:t xml:space="preserve">například </w:t>
      </w:r>
      <w:r w:rsidR="004B278B" w:rsidRPr="00BF5496">
        <w:rPr>
          <w:rFonts w:ascii="Arial" w:hAnsi="Arial" w:cs="Arial"/>
          <w:sz w:val="22"/>
          <w:szCs w:val="22"/>
        </w:rPr>
        <w:t>přírodní ekosystém lesa (prales)</w:t>
      </w:r>
      <w:r w:rsidR="00507656" w:rsidRPr="00BF5496">
        <w:rPr>
          <w:rFonts w:ascii="Arial" w:hAnsi="Arial" w:cs="Arial"/>
          <w:sz w:val="22"/>
          <w:szCs w:val="22"/>
        </w:rPr>
        <w:t xml:space="preserve">. Pokud </w:t>
      </w:r>
      <w:r w:rsidR="000B70B8" w:rsidRPr="00BF5496">
        <w:rPr>
          <w:rFonts w:ascii="Arial" w:hAnsi="Arial" w:cs="Arial"/>
          <w:sz w:val="22"/>
          <w:szCs w:val="22"/>
        </w:rPr>
        <w:t xml:space="preserve">je </w:t>
      </w:r>
      <w:r w:rsidR="00507656" w:rsidRPr="00BF5496">
        <w:rPr>
          <w:rFonts w:ascii="Arial" w:hAnsi="Arial" w:cs="Arial"/>
          <w:sz w:val="22"/>
          <w:szCs w:val="22"/>
        </w:rPr>
        <w:t>les vykác</w:t>
      </w:r>
      <w:r w:rsidR="000B70B8" w:rsidRPr="00BF5496">
        <w:rPr>
          <w:rFonts w:ascii="Arial" w:hAnsi="Arial" w:cs="Arial"/>
          <w:sz w:val="22"/>
          <w:szCs w:val="22"/>
        </w:rPr>
        <w:t>en</w:t>
      </w:r>
      <w:r w:rsidR="00507656" w:rsidRPr="00BF5496">
        <w:rPr>
          <w:rFonts w:ascii="Arial" w:hAnsi="Arial" w:cs="Arial"/>
          <w:sz w:val="22"/>
          <w:szCs w:val="22"/>
        </w:rPr>
        <w:t xml:space="preserve"> z důvodu bezpečnosti, ztrácí pro návštěvníka svoji přitažlivost a stává se </w:t>
      </w:r>
      <w:r w:rsidR="004164BB" w:rsidRPr="00BF5496">
        <w:rPr>
          <w:rFonts w:ascii="Arial" w:hAnsi="Arial" w:cs="Arial"/>
          <w:sz w:val="22"/>
          <w:szCs w:val="22"/>
        </w:rPr>
        <w:t>lesním ekosystémem</w:t>
      </w:r>
      <w:r w:rsidR="004B278B" w:rsidRPr="00BF5496">
        <w:rPr>
          <w:rFonts w:ascii="Arial" w:hAnsi="Arial" w:cs="Arial"/>
          <w:sz w:val="22"/>
          <w:szCs w:val="22"/>
        </w:rPr>
        <w:t>, který může vidět kdekoliv mimo zvláště chráněná území.</w:t>
      </w:r>
      <w:r w:rsidR="00E929AD" w:rsidRPr="00BF5496">
        <w:rPr>
          <w:rFonts w:ascii="Arial" w:hAnsi="Arial" w:cs="Arial"/>
          <w:sz w:val="22"/>
          <w:szCs w:val="22"/>
        </w:rPr>
        <w:t xml:space="preserve"> </w:t>
      </w:r>
      <w:r w:rsidR="00507656" w:rsidRPr="00BF5496">
        <w:rPr>
          <w:rFonts w:ascii="Arial" w:hAnsi="Arial" w:cs="Arial"/>
          <w:sz w:val="22"/>
          <w:szCs w:val="22"/>
        </w:rPr>
        <w:t>Většina návštěvníků takových území si je vědoma zvýšeného rizika, které je s jejich návštěvou spojeno</w:t>
      </w:r>
      <w:r w:rsidR="006E6B0A">
        <w:rPr>
          <w:rFonts w:ascii="Arial" w:hAnsi="Arial" w:cs="Arial"/>
          <w:sz w:val="22"/>
          <w:szCs w:val="22"/>
        </w:rPr>
        <w:t>.</w:t>
      </w:r>
      <w:r w:rsidR="00507656" w:rsidRPr="00BF5496">
        <w:rPr>
          <w:rFonts w:ascii="Arial" w:hAnsi="Arial" w:cs="Arial"/>
          <w:sz w:val="22"/>
          <w:szCs w:val="22"/>
        </w:rPr>
        <w:t xml:space="preserve"> </w:t>
      </w:r>
      <w:r w:rsidR="009F077C" w:rsidRPr="00BF5496">
        <w:rPr>
          <w:rFonts w:ascii="Arial" w:hAnsi="Arial" w:cs="Arial"/>
          <w:sz w:val="22"/>
          <w:szCs w:val="22"/>
        </w:rPr>
        <w:t xml:space="preserve">MŽP </w:t>
      </w:r>
      <w:r w:rsidR="00971827">
        <w:rPr>
          <w:rFonts w:ascii="Arial" w:hAnsi="Arial" w:cs="Arial"/>
          <w:sz w:val="22"/>
          <w:szCs w:val="22"/>
        </w:rPr>
        <w:t>však</w:t>
      </w:r>
      <w:r w:rsidR="009F077C" w:rsidRPr="00BF5496">
        <w:rPr>
          <w:rFonts w:ascii="Arial" w:hAnsi="Arial" w:cs="Arial"/>
          <w:sz w:val="22"/>
          <w:szCs w:val="22"/>
        </w:rPr>
        <w:t xml:space="preserve"> </w:t>
      </w:r>
      <w:r w:rsidR="00507656" w:rsidRPr="00BF5496">
        <w:rPr>
          <w:rFonts w:ascii="Arial" w:hAnsi="Arial" w:cs="Arial"/>
          <w:sz w:val="22"/>
          <w:szCs w:val="22"/>
        </w:rPr>
        <w:t xml:space="preserve">považuje za vhodné </w:t>
      </w:r>
      <w:r w:rsidR="00197C19">
        <w:rPr>
          <w:rFonts w:ascii="Arial" w:hAnsi="Arial" w:cs="Arial"/>
          <w:sz w:val="22"/>
          <w:szCs w:val="22"/>
        </w:rPr>
        <w:t>v zákoně o ochraně přírody a krajiny tato</w:t>
      </w:r>
      <w:r w:rsidR="00197C19" w:rsidRPr="00BF5496">
        <w:rPr>
          <w:rFonts w:ascii="Arial" w:hAnsi="Arial" w:cs="Arial"/>
          <w:sz w:val="22"/>
          <w:szCs w:val="22"/>
        </w:rPr>
        <w:t xml:space="preserve"> </w:t>
      </w:r>
      <w:r w:rsidR="00202C07" w:rsidRPr="00BF5496">
        <w:rPr>
          <w:rFonts w:ascii="Arial" w:hAnsi="Arial" w:cs="Arial"/>
          <w:sz w:val="22"/>
          <w:szCs w:val="22"/>
        </w:rPr>
        <w:t xml:space="preserve">rizika </w:t>
      </w:r>
      <w:r w:rsidR="00197C19">
        <w:rPr>
          <w:rFonts w:ascii="Arial" w:hAnsi="Arial" w:cs="Arial"/>
          <w:sz w:val="22"/>
          <w:szCs w:val="22"/>
        </w:rPr>
        <w:t>zdůraznit</w:t>
      </w:r>
      <w:r w:rsidR="00202C07" w:rsidRPr="00BF5496">
        <w:rPr>
          <w:rFonts w:ascii="Arial" w:hAnsi="Arial" w:cs="Arial"/>
          <w:sz w:val="22"/>
          <w:szCs w:val="22"/>
        </w:rPr>
        <w:t xml:space="preserve"> a v této souvislosti </w:t>
      </w:r>
      <w:r w:rsidR="00971827" w:rsidRPr="00BF5496">
        <w:rPr>
          <w:rFonts w:ascii="Arial" w:hAnsi="Arial" w:cs="Arial"/>
          <w:sz w:val="22"/>
          <w:szCs w:val="22"/>
        </w:rPr>
        <w:t xml:space="preserve">upřesnit </w:t>
      </w:r>
      <w:r w:rsidR="00507656" w:rsidRPr="00BF5496">
        <w:rPr>
          <w:rFonts w:ascii="Arial" w:hAnsi="Arial" w:cs="Arial"/>
          <w:sz w:val="22"/>
          <w:szCs w:val="22"/>
        </w:rPr>
        <w:t xml:space="preserve">pro vlastníky </w:t>
      </w:r>
      <w:r w:rsidR="00483BC6" w:rsidRPr="00BF5496">
        <w:rPr>
          <w:rFonts w:ascii="Arial" w:hAnsi="Arial" w:cs="Arial"/>
          <w:sz w:val="22"/>
          <w:szCs w:val="22"/>
        </w:rPr>
        <w:t xml:space="preserve">takových majetků </w:t>
      </w:r>
      <w:r w:rsidR="00202C07" w:rsidRPr="00BF5496">
        <w:rPr>
          <w:rFonts w:ascii="Arial" w:hAnsi="Arial" w:cs="Arial"/>
          <w:sz w:val="22"/>
          <w:szCs w:val="22"/>
        </w:rPr>
        <w:t>míru jejich</w:t>
      </w:r>
      <w:r w:rsidR="005306F9">
        <w:rPr>
          <w:rFonts w:ascii="Arial" w:hAnsi="Arial" w:cs="Arial"/>
          <w:sz w:val="22"/>
          <w:szCs w:val="22"/>
        </w:rPr>
        <w:t xml:space="preserve"> (obecných)</w:t>
      </w:r>
      <w:r w:rsidR="00202C07" w:rsidRPr="00BF5496">
        <w:rPr>
          <w:rFonts w:ascii="Arial" w:hAnsi="Arial" w:cs="Arial"/>
          <w:sz w:val="22"/>
          <w:szCs w:val="22"/>
        </w:rPr>
        <w:t xml:space="preserve"> prevenční</w:t>
      </w:r>
      <w:r w:rsidR="000B70B8" w:rsidRPr="00BF5496">
        <w:rPr>
          <w:rFonts w:ascii="Arial" w:hAnsi="Arial" w:cs="Arial"/>
          <w:sz w:val="22"/>
          <w:szCs w:val="22"/>
        </w:rPr>
        <w:t>ch</w:t>
      </w:r>
      <w:r w:rsidR="00202C07" w:rsidRPr="00BF5496">
        <w:rPr>
          <w:rFonts w:ascii="Arial" w:hAnsi="Arial" w:cs="Arial"/>
          <w:sz w:val="22"/>
          <w:szCs w:val="22"/>
        </w:rPr>
        <w:t xml:space="preserve"> </w:t>
      </w:r>
      <w:r w:rsidR="00483BC6" w:rsidRPr="00BF5496">
        <w:rPr>
          <w:rFonts w:ascii="Arial" w:hAnsi="Arial" w:cs="Arial"/>
          <w:sz w:val="22"/>
          <w:szCs w:val="22"/>
        </w:rPr>
        <w:t>povinnost</w:t>
      </w:r>
      <w:r w:rsidR="000B70B8" w:rsidRPr="00BF5496">
        <w:rPr>
          <w:rFonts w:ascii="Arial" w:hAnsi="Arial" w:cs="Arial"/>
          <w:sz w:val="22"/>
          <w:szCs w:val="22"/>
        </w:rPr>
        <w:t>í</w:t>
      </w:r>
      <w:r w:rsidR="00483BC6" w:rsidRPr="00BF5496">
        <w:rPr>
          <w:rFonts w:ascii="Arial" w:hAnsi="Arial" w:cs="Arial"/>
          <w:sz w:val="22"/>
          <w:szCs w:val="22"/>
        </w:rPr>
        <w:t>.</w:t>
      </w:r>
    </w:p>
    <w:p w14:paraId="5366639D" w14:textId="6A509E59" w:rsidR="00483BC6"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Za prvé, v rámci zakročovací povinnosti</w:t>
      </w:r>
      <w:r w:rsidR="000B70B8" w:rsidRPr="00BF5496">
        <w:rPr>
          <w:rFonts w:ascii="Arial" w:hAnsi="Arial" w:cs="Arial"/>
          <w:sz w:val="22"/>
          <w:szCs w:val="22"/>
        </w:rPr>
        <w:t>,</w:t>
      </w:r>
      <w:r w:rsidRPr="00BF5496">
        <w:rPr>
          <w:rFonts w:ascii="Arial" w:hAnsi="Arial" w:cs="Arial"/>
          <w:sz w:val="22"/>
          <w:szCs w:val="22"/>
        </w:rPr>
        <w:t xml:space="preserve"> </w:t>
      </w:r>
      <w:r w:rsidR="00971827">
        <w:rPr>
          <w:rFonts w:ascii="Arial" w:hAnsi="Arial" w:cs="Arial"/>
          <w:sz w:val="22"/>
          <w:szCs w:val="22"/>
        </w:rPr>
        <w:t xml:space="preserve">je vlastník pozemku povinen </w:t>
      </w:r>
      <w:r w:rsidRPr="00BF5496">
        <w:rPr>
          <w:rFonts w:ascii="Arial" w:hAnsi="Arial" w:cs="Arial"/>
          <w:sz w:val="22"/>
          <w:szCs w:val="22"/>
        </w:rPr>
        <w:t>zajistit alespoň takovou údržbu turistické trasy, která umožní její volnou průchodnost a tím, v případě nebezpečí (vítr, sněžení apod</w:t>
      </w:r>
      <w:r w:rsidR="004164BB" w:rsidRPr="00BF5496">
        <w:rPr>
          <w:rFonts w:ascii="Arial" w:hAnsi="Arial" w:cs="Arial"/>
          <w:sz w:val="22"/>
          <w:szCs w:val="22"/>
        </w:rPr>
        <w:t>.</w:t>
      </w:r>
      <w:r w:rsidRPr="00BF5496">
        <w:rPr>
          <w:rFonts w:ascii="Arial" w:hAnsi="Arial" w:cs="Arial"/>
          <w:sz w:val="22"/>
          <w:szCs w:val="22"/>
        </w:rPr>
        <w:t xml:space="preserve">), </w:t>
      </w:r>
      <w:r w:rsidR="000B70B8" w:rsidRPr="00BF5496">
        <w:rPr>
          <w:rFonts w:ascii="Arial" w:hAnsi="Arial" w:cs="Arial"/>
          <w:sz w:val="22"/>
          <w:szCs w:val="22"/>
        </w:rPr>
        <w:t xml:space="preserve">zajistit </w:t>
      </w:r>
      <w:r w:rsidRPr="00BF5496">
        <w:rPr>
          <w:rFonts w:ascii="Arial" w:hAnsi="Arial" w:cs="Arial"/>
          <w:sz w:val="22"/>
          <w:szCs w:val="22"/>
        </w:rPr>
        <w:t xml:space="preserve">možnost </w:t>
      </w:r>
      <w:r w:rsidR="009F077C" w:rsidRPr="00BF5496">
        <w:rPr>
          <w:rFonts w:ascii="Arial" w:hAnsi="Arial" w:cs="Arial"/>
          <w:sz w:val="22"/>
          <w:szCs w:val="22"/>
        </w:rPr>
        <w:t xml:space="preserve">nebezpečné </w:t>
      </w:r>
      <w:r w:rsidRPr="00BF5496">
        <w:rPr>
          <w:rFonts w:ascii="Arial" w:hAnsi="Arial" w:cs="Arial"/>
          <w:sz w:val="22"/>
          <w:szCs w:val="22"/>
        </w:rPr>
        <w:t xml:space="preserve">území urychleně opustit. </w:t>
      </w:r>
      <w:r w:rsidR="00D10F56">
        <w:rPr>
          <w:rFonts w:ascii="Arial" w:hAnsi="Arial" w:cs="Arial"/>
          <w:sz w:val="22"/>
          <w:szCs w:val="22"/>
        </w:rPr>
        <w:t xml:space="preserve">Nově formulované ustanovení § 63 odst. 6 </w:t>
      </w:r>
      <w:r w:rsidR="00E57A5A">
        <w:rPr>
          <w:rFonts w:ascii="Arial" w:hAnsi="Arial" w:cs="Arial"/>
          <w:sz w:val="22"/>
          <w:szCs w:val="22"/>
        </w:rPr>
        <w:t xml:space="preserve">proto </w:t>
      </w:r>
      <w:r w:rsidR="00D10F56">
        <w:rPr>
          <w:rFonts w:ascii="Arial" w:hAnsi="Arial" w:cs="Arial"/>
          <w:sz w:val="22"/>
          <w:szCs w:val="22"/>
        </w:rPr>
        <w:t>zakládá povinnost vlastník</w:t>
      </w:r>
      <w:r w:rsidR="00E57A5A">
        <w:rPr>
          <w:rFonts w:ascii="Arial" w:hAnsi="Arial" w:cs="Arial"/>
          <w:sz w:val="22"/>
          <w:szCs w:val="22"/>
        </w:rPr>
        <w:t>ovi</w:t>
      </w:r>
      <w:r w:rsidR="00D10F56">
        <w:rPr>
          <w:rFonts w:ascii="Arial" w:hAnsi="Arial" w:cs="Arial"/>
          <w:sz w:val="22"/>
          <w:szCs w:val="22"/>
        </w:rPr>
        <w:t xml:space="preserve"> pozemku</w:t>
      </w:r>
      <w:r w:rsidR="00E57A5A">
        <w:rPr>
          <w:rFonts w:ascii="Arial" w:hAnsi="Arial" w:cs="Arial"/>
          <w:sz w:val="22"/>
          <w:szCs w:val="22"/>
        </w:rPr>
        <w:t>, jímž prochází v</w:t>
      </w:r>
      <w:r w:rsidR="00D10F56" w:rsidRPr="00D240A9">
        <w:rPr>
          <w:rFonts w:ascii="Arial" w:hAnsi="Arial" w:cs="Arial"/>
          <w:sz w:val="22"/>
          <w:szCs w:val="22"/>
        </w:rPr>
        <w:t>eřejně přístupn</w:t>
      </w:r>
      <w:r w:rsidR="00E57A5A">
        <w:rPr>
          <w:rFonts w:ascii="Arial" w:hAnsi="Arial" w:cs="Arial"/>
          <w:sz w:val="22"/>
          <w:szCs w:val="22"/>
        </w:rPr>
        <w:t>á</w:t>
      </w:r>
      <w:r w:rsidR="00D10F56" w:rsidRPr="00D240A9">
        <w:rPr>
          <w:rFonts w:ascii="Arial" w:hAnsi="Arial" w:cs="Arial"/>
          <w:sz w:val="22"/>
          <w:szCs w:val="22"/>
        </w:rPr>
        <w:t xml:space="preserve"> účelov</w:t>
      </w:r>
      <w:r w:rsidR="00E57A5A">
        <w:rPr>
          <w:rFonts w:ascii="Arial" w:hAnsi="Arial" w:cs="Arial"/>
          <w:sz w:val="22"/>
          <w:szCs w:val="22"/>
        </w:rPr>
        <w:t>á</w:t>
      </w:r>
      <w:r w:rsidR="00D10F56" w:rsidRPr="00D240A9">
        <w:rPr>
          <w:rFonts w:ascii="Arial" w:hAnsi="Arial" w:cs="Arial"/>
          <w:sz w:val="22"/>
          <w:szCs w:val="22"/>
        </w:rPr>
        <w:t xml:space="preserve"> komunikace, </w:t>
      </w:r>
      <w:r w:rsidR="00D10F56" w:rsidRPr="00D240A9">
        <w:rPr>
          <w:rFonts w:ascii="Arial" w:hAnsi="Arial" w:cs="Arial"/>
          <w:color w:val="000000"/>
          <w:sz w:val="22"/>
          <w:szCs w:val="22"/>
        </w:rPr>
        <w:t>cest</w:t>
      </w:r>
      <w:r w:rsidR="00E57A5A">
        <w:rPr>
          <w:rFonts w:ascii="Arial" w:hAnsi="Arial" w:cs="Arial"/>
          <w:color w:val="000000"/>
          <w:sz w:val="22"/>
          <w:szCs w:val="22"/>
        </w:rPr>
        <w:t>a</w:t>
      </w:r>
      <w:r w:rsidR="00D10F56" w:rsidRPr="00D240A9">
        <w:rPr>
          <w:rFonts w:ascii="Arial" w:hAnsi="Arial" w:cs="Arial"/>
          <w:color w:val="000000"/>
          <w:sz w:val="22"/>
          <w:szCs w:val="22"/>
        </w:rPr>
        <w:t xml:space="preserve"> nebo tras</w:t>
      </w:r>
      <w:r w:rsidR="00E57A5A">
        <w:rPr>
          <w:rFonts w:ascii="Arial" w:hAnsi="Arial" w:cs="Arial"/>
          <w:color w:val="000000"/>
          <w:sz w:val="22"/>
          <w:szCs w:val="22"/>
        </w:rPr>
        <w:t>a</w:t>
      </w:r>
      <w:r w:rsidR="00D10F56" w:rsidRPr="00D240A9">
        <w:rPr>
          <w:rFonts w:ascii="Arial" w:hAnsi="Arial" w:cs="Arial"/>
          <w:color w:val="000000"/>
          <w:sz w:val="22"/>
          <w:szCs w:val="22"/>
        </w:rPr>
        <w:t xml:space="preserve"> vyznačen</w:t>
      </w:r>
      <w:r w:rsidR="00E57A5A">
        <w:rPr>
          <w:rFonts w:ascii="Arial" w:hAnsi="Arial" w:cs="Arial"/>
          <w:color w:val="000000"/>
          <w:sz w:val="22"/>
          <w:szCs w:val="22"/>
        </w:rPr>
        <w:t>á</w:t>
      </w:r>
      <w:r w:rsidR="00D10F56" w:rsidRPr="00D240A9">
        <w:rPr>
          <w:rFonts w:ascii="Arial" w:hAnsi="Arial" w:cs="Arial"/>
          <w:color w:val="000000"/>
          <w:sz w:val="22"/>
          <w:szCs w:val="22"/>
        </w:rPr>
        <w:t xml:space="preserve"> se souhlasem nebo vyhrazen</w:t>
      </w:r>
      <w:r w:rsidR="00E57A5A">
        <w:rPr>
          <w:rFonts w:ascii="Arial" w:hAnsi="Arial" w:cs="Arial"/>
          <w:color w:val="000000"/>
          <w:sz w:val="22"/>
          <w:szCs w:val="22"/>
        </w:rPr>
        <w:t>á</w:t>
      </w:r>
      <w:r w:rsidR="00D10F56" w:rsidRPr="00D240A9">
        <w:rPr>
          <w:rFonts w:ascii="Arial" w:hAnsi="Arial" w:cs="Arial"/>
          <w:color w:val="000000"/>
          <w:sz w:val="22"/>
          <w:szCs w:val="22"/>
        </w:rPr>
        <w:t xml:space="preserve"> orgánem ochrany přírody</w:t>
      </w:r>
      <w:r w:rsidR="00E57A5A">
        <w:rPr>
          <w:rFonts w:ascii="Arial" w:hAnsi="Arial" w:cs="Arial"/>
          <w:color w:val="000000"/>
          <w:sz w:val="22"/>
          <w:szCs w:val="22"/>
        </w:rPr>
        <w:t>,</w:t>
      </w:r>
      <w:r w:rsidR="00D10F56" w:rsidRPr="00D240A9">
        <w:rPr>
          <w:rFonts w:ascii="Arial" w:hAnsi="Arial" w:cs="Arial"/>
          <w:color w:val="000000"/>
          <w:sz w:val="22"/>
          <w:szCs w:val="22"/>
        </w:rPr>
        <w:t xml:space="preserve"> udrž</w:t>
      </w:r>
      <w:r w:rsidR="00E57A5A">
        <w:rPr>
          <w:rFonts w:ascii="Arial" w:hAnsi="Arial" w:cs="Arial"/>
          <w:color w:val="000000"/>
          <w:sz w:val="22"/>
          <w:szCs w:val="22"/>
        </w:rPr>
        <w:t>ovat je</w:t>
      </w:r>
      <w:r w:rsidR="00D10F56" w:rsidRPr="00D240A9">
        <w:rPr>
          <w:rFonts w:ascii="Arial" w:hAnsi="Arial" w:cs="Arial"/>
          <w:color w:val="000000"/>
          <w:sz w:val="22"/>
          <w:szCs w:val="22"/>
        </w:rPr>
        <w:t xml:space="preserve"> tak, aby byla zajištěna jejich průchodnost</w:t>
      </w:r>
      <w:r w:rsidR="004326F7">
        <w:rPr>
          <w:rFonts w:ascii="Arial" w:hAnsi="Arial" w:cs="Arial"/>
          <w:color w:val="000000"/>
          <w:sz w:val="22"/>
          <w:szCs w:val="22"/>
        </w:rPr>
        <w:t>.</w:t>
      </w:r>
      <w:r w:rsidR="00D10F56" w:rsidRPr="00D240A9">
        <w:rPr>
          <w:rFonts w:ascii="Arial" w:hAnsi="Arial" w:cs="Arial"/>
          <w:color w:val="000000"/>
          <w:sz w:val="22"/>
          <w:szCs w:val="22"/>
        </w:rPr>
        <w:t xml:space="preserve"> </w:t>
      </w:r>
      <w:r w:rsidR="004326F7">
        <w:rPr>
          <w:rFonts w:ascii="Arial" w:hAnsi="Arial" w:cs="Arial"/>
          <w:color w:val="000000"/>
          <w:sz w:val="22"/>
          <w:szCs w:val="22"/>
        </w:rPr>
        <w:t>Respektovány jsou přitom</w:t>
      </w:r>
      <w:r w:rsidR="00D10F56" w:rsidRPr="00D240A9">
        <w:rPr>
          <w:rFonts w:ascii="Arial" w:hAnsi="Arial" w:cs="Arial"/>
          <w:color w:val="000000"/>
          <w:sz w:val="22"/>
          <w:szCs w:val="22"/>
        </w:rPr>
        <w:t xml:space="preserve"> práva a povinnosti vlastníka pozemní komunikace</w:t>
      </w:r>
      <w:r w:rsidR="004326F7">
        <w:rPr>
          <w:rFonts w:ascii="Arial" w:hAnsi="Arial" w:cs="Arial"/>
          <w:color w:val="000000"/>
          <w:sz w:val="22"/>
          <w:szCs w:val="22"/>
        </w:rPr>
        <w:t xml:space="preserve"> stanovená zákonem č. 13/1997 Sb., o pozemních komunikacích</w:t>
      </w:r>
      <w:r w:rsidR="00D10F56" w:rsidRPr="00D240A9">
        <w:rPr>
          <w:rFonts w:ascii="Arial" w:hAnsi="Arial" w:cs="Arial"/>
          <w:color w:val="000000"/>
          <w:sz w:val="22"/>
          <w:szCs w:val="22"/>
        </w:rPr>
        <w:t>.</w:t>
      </w:r>
    </w:p>
    <w:p w14:paraId="0D8D02D6" w14:textId="77777777" w:rsidR="00CB78C9"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Za druhé, v rámci notifikační povinnosti</w:t>
      </w:r>
      <w:r w:rsidR="000B70B8" w:rsidRPr="00BF5496">
        <w:rPr>
          <w:rFonts w:ascii="Arial" w:hAnsi="Arial" w:cs="Arial"/>
          <w:sz w:val="22"/>
          <w:szCs w:val="22"/>
        </w:rPr>
        <w:t>,</w:t>
      </w:r>
      <w:r w:rsidRPr="00BF5496">
        <w:rPr>
          <w:rFonts w:ascii="Arial" w:hAnsi="Arial" w:cs="Arial"/>
          <w:sz w:val="22"/>
          <w:szCs w:val="22"/>
        </w:rPr>
        <w:t xml:space="preserve"> </w:t>
      </w:r>
      <w:r w:rsidR="00971827">
        <w:rPr>
          <w:rFonts w:ascii="Arial" w:hAnsi="Arial" w:cs="Arial"/>
          <w:sz w:val="22"/>
          <w:szCs w:val="22"/>
        </w:rPr>
        <w:t xml:space="preserve">je vlastník pozemku povinen </w:t>
      </w:r>
      <w:r w:rsidRPr="00BF5496">
        <w:rPr>
          <w:rFonts w:ascii="Arial" w:hAnsi="Arial" w:cs="Arial"/>
          <w:sz w:val="22"/>
          <w:szCs w:val="22"/>
        </w:rPr>
        <w:t xml:space="preserve">informovat návštěvníky o zvýšeném nebo neobvyklém nebezpečí na trase. Obvykle se bude jednat o informační tabule umístěné </w:t>
      </w:r>
      <w:r w:rsidR="00D07EA5" w:rsidRPr="00BF5496">
        <w:rPr>
          <w:rFonts w:ascii="Arial" w:hAnsi="Arial" w:cs="Arial"/>
          <w:sz w:val="22"/>
          <w:szCs w:val="22"/>
        </w:rPr>
        <w:t xml:space="preserve">na začátku příslušné turistické trasy informující pomocí textu a piktogramů o </w:t>
      </w:r>
      <w:r w:rsidR="00BB0A35" w:rsidRPr="00BF5496">
        <w:rPr>
          <w:rFonts w:ascii="Arial" w:hAnsi="Arial" w:cs="Arial"/>
          <w:sz w:val="22"/>
          <w:szCs w:val="22"/>
        </w:rPr>
        <w:t xml:space="preserve">aktuálně </w:t>
      </w:r>
      <w:r w:rsidR="00D07EA5" w:rsidRPr="00BF5496">
        <w:rPr>
          <w:rFonts w:ascii="Arial" w:hAnsi="Arial" w:cs="Arial"/>
          <w:sz w:val="22"/>
          <w:szCs w:val="22"/>
        </w:rPr>
        <w:t xml:space="preserve">hrozících rizicích. Nejčastěji se jedná o zvýšená rizika pádu stromů nebo větví v důsledku silného větru, pádu kamenů ze skal nebo </w:t>
      </w:r>
      <w:r w:rsidR="000B70B8" w:rsidRPr="00BF5496">
        <w:rPr>
          <w:rFonts w:ascii="Arial" w:hAnsi="Arial" w:cs="Arial"/>
          <w:sz w:val="22"/>
          <w:szCs w:val="22"/>
        </w:rPr>
        <w:t xml:space="preserve">z </w:t>
      </w:r>
      <w:r w:rsidR="00D07EA5" w:rsidRPr="00BF5496">
        <w:rPr>
          <w:rFonts w:ascii="Arial" w:hAnsi="Arial" w:cs="Arial"/>
          <w:sz w:val="22"/>
          <w:szCs w:val="22"/>
        </w:rPr>
        <w:t xml:space="preserve">prudkých suťových svahů, nebezpečí sněhových lavin, pádu člověka z výšky v případě jeho odchýlení se z trasy, nestability terénu na silně zamokřených plochách apod. Záleží poté na </w:t>
      </w:r>
      <w:r w:rsidR="00971827">
        <w:rPr>
          <w:rFonts w:ascii="Arial" w:hAnsi="Arial" w:cs="Arial"/>
          <w:sz w:val="22"/>
          <w:szCs w:val="22"/>
        </w:rPr>
        <w:t>úvaze samotného</w:t>
      </w:r>
      <w:r w:rsidR="00D07EA5" w:rsidRPr="00BF5496">
        <w:rPr>
          <w:rFonts w:ascii="Arial" w:hAnsi="Arial" w:cs="Arial"/>
          <w:sz w:val="22"/>
          <w:szCs w:val="22"/>
        </w:rPr>
        <w:t xml:space="preserve"> návštěvníka</w:t>
      </w:r>
      <w:r w:rsidRPr="00BF5496">
        <w:rPr>
          <w:rFonts w:ascii="Arial" w:hAnsi="Arial" w:cs="Arial"/>
          <w:sz w:val="22"/>
          <w:szCs w:val="22"/>
        </w:rPr>
        <w:t xml:space="preserve">, </w:t>
      </w:r>
      <w:r w:rsidR="00D07EA5" w:rsidRPr="00BF5496">
        <w:rPr>
          <w:rFonts w:ascii="Arial" w:hAnsi="Arial" w:cs="Arial"/>
          <w:sz w:val="22"/>
          <w:szCs w:val="22"/>
        </w:rPr>
        <w:t>zda se rozhodne po trase dále pokračovat a zvýšená rizika podstoupit</w:t>
      </w:r>
      <w:r w:rsidR="00912669">
        <w:rPr>
          <w:rFonts w:ascii="Arial" w:hAnsi="Arial" w:cs="Arial"/>
          <w:sz w:val="22"/>
          <w:szCs w:val="22"/>
        </w:rPr>
        <w:t>,</w:t>
      </w:r>
      <w:r w:rsidR="00D07EA5" w:rsidRPr="00BF5496">
        <w:rPr>
          <w:rFonts w:ascii="Arial" w:hAnsi="Arial" w:cs="Arial"/>
          <w:sz w:val="22"/>
          <w:szCs w:val="22"/>
        </w:rPr>
        <w:t xml:space="preserve"> nebo ne.</w:t>
      </w:r>
      <w:r w:rsidRPr="00BF5496">
        <w:rPr>
          <w:rFonts w:ascii="Arial" w:hAnsi="Arial" w:cs="Arial"/>
          <w:sz w:val="22"/>
          <w:szCs w:val="22"/>
        </w:rPr>
        <w:t xml:space="preserve"> Vyhodnocení situace, zejména, zda má </w:t>
      </w:r>
      <w:r w:rsidR="000B70B8" w:rsidRPr="00BF5496">
        <w:rPr>
          <w:rFonts w:ascii="Arial" w:hAnsi="Arial" w:cs="Arial"/>
          <w:sz w:val="22"/>
          <w:szCs w:val="22"/>
        </w:rPr>
        <w:t xml:space="preserve">návštěvník </w:t>
      </w:r>
      <w:r w:rsidRPr="00BF5496">
        <w:rPr>
          <w:rFonts w:ascii="Arial" w:hAnsi="Arial" w:cs="Arial"/>
          <w:sz w:val="22"/>
          <w:szCs w:val="22"/>
        </w:rPr>
        <w:t xml:space="preserve">dostatek zkušeností s pohybem v takovém území, zda je </w:t>
      </w:r>
      <w:r w:rsidRPr="00BF5496">
        <w:rPr>
          <w:rFonts w:ascii="Arial" w:hAnsi="Arial" w:cs="Arial"/>
          <w:sz w:val="22"/>
          <w:szCs w:val="22"/>
        </w:rPr>
        <w:lastRenderedPageBreak/>
        <w:t xml:space="preserve">dostatečně </w:t>
      </w:r>
      <w:r w:rsidR="000B70B8" w:rsidRPr="00BF5496">
        <w:rPr>
          <w:rFonts w:ascii="Arial" w:hAnsi="Arial" w:cs="Arial"/>
          <w:sz w:val="22"/>
          <w:szCs w:val="22"/>
        </w:rPr>
        <w:t xml:space="preserve">materiálně </w:t>
      </w:r>
      <w:r w:rsidRPr="00BF5496">
        <w:rPr>
          <w:rFonts w:ascii="Arial" w:hAnsi="Arial" w:cs="Arial"/>
          <w:sz w:val="22"/>
          <w:szCs w:val="22"/>
        </w:rPr>
        <w:t xml:space="preserve">vybaven na takovou cestu a zda povětrnostní podmínky cestu umožňují, je na návštěvníkovi trasy a nemůže za </w:t>
      </w:r>
      <w:r w:rsidR="00FC73CE" w:rsidRPr="00BF5496">
        <w:rPr>
          <w:rFonts w:ascii="Arial" w:hAnsi="Arial" w:cs="Arial"/>
          <w:sz w:val="22"/>
          <w:szCs w:val="22"/>
        </w:rPr>
        <w:t xml:space="preserve">ně </w:t>
      </w:r>
      <w:r w:rsidRPr="00BF5496">
        <w:rPr>
          <w:rFonts w:ascii="Arial" w:hAnsi="Arial" w:cs="Arial"/>
          <w:sz w:val="22"/>
          <w:szCs w:val="22"/>
        </w:rPr>
        <w:t>nést</w:t>
      </w:r>
      <w:r w:rsidR="003831A1" w:rsidRPr="00BF5496">
        <w:rPr>
          <w:rFonts w:ascii="Arial" w:hAnsi="Arial" w:cs="Arial"/>
          <w:sz w:val="22"/>
          <w:szCs w:val="22"/>
        </w:rPr>
        <w:t xml:space="preserve"> </w:t>
      </w:r>
      <w:r w:rsidR="00912669">
        <w:rPr>
          <w:rFonts w:ascii="Arial" w:hAnsi="Arial" w:cs="Arial"/>
          <w:sz w:val="22"/>
          <w:szCs w:val="22"/>
        </w:rPr>
        <w:t xml:space="preserve">- </w:t>
      </w:r>
      <w:r w:rsidR="003831A1" w:rsidRPr="00BF5496">
        <w:rPr>
          <w:rFonts w:ascii="Arial" w:hAnsi="Arial" w:cs="Arial"/>
          <w:sz w:val="22"/>
          <w:szCs w:val="22"/>
        </w:rPr>
        <w:t>za splnění stanovených podmínek</w:t>
      </w:r>
      <w:r w:rsidR="00912669">
        <w:rPr>
          <w:rFonts w:ascii="Arial" w:hAnsi="Arial" w:cs="Arial"/>
          <w:sz w:val="22"/>
          <w:szCs w:val="22"/>
        </w:rPr>
        <w:t xml:space="preserve"> -</w:t>
      </w:r>
      <w:r w:rsidRPr="00BF5496">
        <w:rPr>
          <w:rFonts w:ascii="Arial" w:hAnsi="Arial" w:cs="Arial"/>
          <w:sz w:val="22"/>
          <w:szCs w:val="22"/>
        </w:rPr>
        <w:t xml:space="preserve"> byť v minimální míře</w:t>
      </w:r>
      <w:r w:rsidR="00FC73CE" w:rsidRPr="00BF5496">
        <w:rPr>
          <w:rFonts w:ascii="Arial" w:hAnsi="Arial" w:cs="Arial"/>
          <w:sz w:val="22"/>
          <w:szCs w:val="22"/>
        </w:rPr>
        <w:t>, odpovědnost</w:t>
      </w:r>
      <w:r w:rsidRPr="00BF5496">
        <w:rPr>
          <w:rFonts w:ascii="Arial" w:hAnsi="Arial" w:cs="Arial"/>
          <w:sz w:val="22"/>
          <w:szCs w:val="22"/>
        </w:rPr>
        <w:t xml:space="preserve"> vlastník pozemku.</w:t>
      </w:r>
      <w:r w:rsidR="00FC73CE" w:rsidRPr="00BF5496">
        <w:rPr>
          <w:rFonts w:ascii="Arial" w:hAnsi="Arial" w:cs="Arial"/>
          <w:sz w:val="22"/>
          <w:szCs w:val="22"/>
        </w:rPr>
        <w:t xml:space="preserve"> Návštěvník může </w:t>
      </w:r>
      <w:r w:rsidR="000B70B8" w:rsidRPr="00BF5496">
        <w:rPr>
          <w:rFonts w:ascii="Arial" w:hAnsi="Arial" w:cs="Arial"/>
          <w:sz w:val="22"/>
          <w:szCs w:val="22"/>
        </w:rPr>
        <w:t xml:space="preserve">při změně situace </w:t>
      </w:r>
      <w:r w:rsidR="00FC73CE" w:rsidRPr="00BF5496">
        <w:rPr>
          <w:rFonts w:ascii="Arial" w:hAnsi="Arial" w:cs="Arial"/>
          <w:sz w:val="22"/>
          <w:szCs w:val="22"/>
        </w:rPr>
        <w:t>své rozhodnutí kdykoliv změnit a vrátit se.</w:t>
      </w:r>
      <w:r w:rsidR="004326F7" w:rsidRPr="004326F7">
        <w:rPr>
          <w:rFonts w:ascii="Arial" w:hAnsi="Arial" w:cs="Arial"/>
          <w:color w:val="000000"/>
          <w:sz w:val="22"/>
          <w:szCs w:val="22"/>
        </w:rPr>
        <w:t xml:space="preserve"> </w:t>
      </w:r>
      <w:r w:rsidR="004326F7">
        <w:rPr>
          <w:rFonts w:ascii="Arial" w:hAnsi="Arial" w:cs="Arial"/>
          <w:color w:val="000000"/>
          <w:sz w:val="22"/>
          <w:szCs w:val="22"/>
        </w:rPr>
        <w:t xml:space="preserve">Navrhuje se proto zvláštní úprava notifikační povinnosti pro vlastníky pozemků s </w:t>
      </w:r>
      <w:r w:rsidR="004326F7" w:rsidRPr="00D240A9">
        <w:rPr>
          <w:rFonts w:ascii="Arial" w:hAnsi="Arial" w:cs="Arial"/>
          <w:color w:val="000000"/>
          <w:sz w:val="22"/>
          <w:szCs w:val="22"/>
        </w:rPr>
        <w:t>úsek</w:t>
      </w:r>
      <w:r w:rsidR="004326F7">
        <w:rPr>
          <w:rFonts w:ascii="Arial" w:hAnsi="Arial" w:cs="Arial"/>
          <w:color w:val="000000"/>
          <w:sz w:val="22"/>
          <w:szCs w:val="22"/>
        </w:rPr>
        <w:t>y</w:t>
      </w:r>
      <w:r w:rsidR="004326F7" w:rsidRPr="00D240A9">
        <w:rPr>
          <w:rFonts w:ascii="Arial" w:hAnsi="Arial" w:cs="Arial"/>
          <w:color w:val="000000"/>
          <w:sz w:val="22"/>
          <w:szCs w:val="22"/>
        </w:rPr>
        <w:t xml:space="preserve"> vyznačen</w:t>
      </w:r>
      <w:r w:rsidR="004326F7">
        <w:rPr>
          <w:rFonts w:ascii="Arial" w:hAnsi="Arial" w:cs="Arial"/>
          <w:color w:val="000000"/>
          <w:sz w:val="22"/>
          <w:szCs w:val="22"/>
        </w:rPr>
        <w:t>ých</w:t>
      </w:r>
      <w:r w:rsidR="004326F7" w:rsidRPr="00D240A9">
        <w:rPr>
          <w:rFonts w:ascii="Arial" w:hAnsi="Arial" w:cs="Arial"/>
          <w:color w:val="000000"/>
          <w:sz w:val="22"/>
          <w:szCs w:val="22"/>
        </w:rPr>
        <w:t xml:space="preserve"> nebo vyhrazen</w:t>
      </w:r>
      <w:r w:rsidR="004326F7">
        <w:rPr>
          <w:rFonts w:ascii="Arial" w:hAnsi="Arial" w:cs="Arial"/>
          <w:color w:val="000000"/>
          <w:sz w:val="22"/>
          <w:szCs w:val="22"/>
        </w:rPr>
        <w:t>ých</w:t>
      </w:r>
      <w:r w:rsidR="004326F7" w:rsidRPr="00D240A9">
        <w:rPr>
          <w:rFonts w:ascii="Arial" w:hAnsi="Arial" w:cs="Arial"/>
          <w:color w:val="000000"/>
          <w:sz w:val="22"/>
          <w:szCs w:val="22"/>
        </w:rPr>
        <w:t xml:space="preserve"> turistick</w:t>
      </w:r>
      <w:r w:rsidR="004326F7">
        <w:rPr>
          <w:rFonts w:ascii="Arial" w:hAnsi="Arial" w:cs="Arial"/>
          <w:color w:val="000000"/>
          <w:sz w:val="22"/>
          <w:szCs w:val="22"/>
        </w:rPr>
        <w:t>ých</w:t>
      </w:r>
      <w:r w:rsidR="004326F7" w:rsidRPr="00D240A9">
        <w:rPr>
          <w:rFonts w:ascii="Arial" w:hAnsi="Arial" w:cs="Arial"/>
          <w:color w:val="000000"/>
          <w:sz w:val="22"/>
          <w:szCs w:val="22"/>
        </w:rPr>
        <w:t xml:space="preserve"> tras, kde hrozí trvale zvýšené riziko újmy na životě, zdraví nebo majetku osob z důvodu uplatňování ochranného režimu chráněného území nebo jiné neobvyklé riziko újmy na životě, zdraví nebo majetku osob z důvodu </w:t>
      </w:r>
      <w:r w:rsidR="004326F7" w:rsidRPr="00D240A9">
        <w:rPr>
          <w:rFonts w:ascii="Arial" w:hAnsi="Arial" w:cs="Arial"/>
          <w:sz w:val="22"/>
          <w:szCs w:val="22"/>
        </w:rPr>
        <w:t>stavu přírodního prostředí v </w:t>
      </w:r>
      <w:r w:rsidR="004326F7" w:rsidRPr="00D240A9">
        <w:rPr>
          <w:rFonts w:ascii="Arial" w:hAnsi="Arial" w:cs="Arial"/>
          <w:color w:val="000000"/>
          <w:sz w:val="22"/>
          <w:szCs w:val="22"/>
        </w:rPr>
        <w:t>obecně nebo zvláště chráněných částech přírody</w:t>
      </w:r>
      <w:r w:rsidR="004326F7" w:rsidRPr="00D240A9">
        <w:rPr>
          <w:rFonts w:ascii="Arial" w:hAnsi="Arial" w:cs="Arial"/>
          <w:sz w:val="22"/>
          <w:szCs w:val="22"/>
        </w:rPr>
        <w:t>, kterými trasa prochází</w:t>
      </w:r>
      <w:r w:rsidR="004326F7">
        <w:rPr>
          <w:rFonts w:ascii="Arial" w:hAnsi="Arial" w:cs="Arial"/>
          <w:sz w:val="22"/>
          <w:szCs w:val="22"/>
        </w:rPr>
        <w:t xml:space="preserve"> (například průchod trasy lavinovou dráhou, v blízkosti skal nebo nestabilním terénem)</w:t>
      </w:r>
      <w:r w:rsidR="004326F7" w:rsidRPr="00D240A9">
        <w:rPr>
          <w:rFonts w:ascii="Arial" w:hAnsi="Arial" w:cs="Arial"/>
          <w:sz w:val="22"/>
          <w:szCs w:val="22"/>
        </w:rPr>
        <w:t>, zajist</w:t>
      </w:r>
      <w:r w:rsidR="004326F7">
        <w:rPr>
          <w:rFonts w:ascii="Arial" w:hAnsi="Arial" w:cs="Arial"/>
          <w:sz w:val="22"/>
          <w:szCs w:val="22"/>
        </w:rPr>
        <w:t>it</w:t>
      </w:r>
      <w:r w:rsidR="004326F7" w:rsidRPr="00D240A9">
        <w:rPr>
          <w:rFonts w:ascii="Arial" w:hAnsi="Arial" w:cs="Arial"/>
          <w:sz w:val="22"/>
          <w:szCs w:val="22"/>
        </w:rPr>
        <w:t xml:space="preserve"> na přístupových místech vhodným způsobem informování osob, pohybujících se po této trase, o existujícím riziku.</w:t>
      </w:r>
    </w:p>
    <w:p w14:paraId="4E0BB371" w14:textId="31D7ABFA" w:rsidR="00BA2A0F"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Vlastníci takových nemovitostí nemohou nést odpovědnost za škody vzniklé působením přírodních sil nejenom při volném pohybu osob na jejich pozemcích, ale nemohou být postihováni ani za to, že strpí na svém pozemku vyznačení nebo vyhrazení turistické trasy a s tím související zvýšenou návštěvnost lokality.</w:t>
      </w:r>
      <w:r w:rsidR="00980866" w:rsidRPr="00BF5496">
        <w:rPr>
          <w:rFonts w:ascii="Arial" w:hAnsi="Arial" w:cs="Arial"/>
          <w:sz w:val="22"/>
          <w:szCs w:val="22"/>
        </w:rPr>
        <w:t xml:space="preserve"> </w:t>
      </w:r>
      <w:r w:rsidRPr="00BF5496">
        <w:rPr>
          <w:rFonts w:ascii="Arial" w:hAnsi="Arial" w:cs="Arial"/>
          <w:sz w:val="22"/>
          <w:szCs w:val="22"/>
        </w:rPr>
        <w:t xml:space="preserve">V případě, že </w:t>
      </w:r>
      <w:r w:rsidR="00FC73CE" w:rsidRPr="00BF5496">
        <w:rPr>
          <w:rFonts w:ascii="Arial" w:hAnsi="Arial" w:cs="Arial"/>
          <w:sz w:val="22"/>
          <w:szCs w:val="22"/>
        </w:rPr>
        <w:t xml:space="preserve">by </w:t>
      </w:r>
      <w:r w:rsidRPr="00BF5496">
        <w:rPr>
          <w:rFonts w:ascii="Arial" w:hAnsi="Arial" w:cs="Arial"/>
          <w:sz w:val="22"/>
          <w:szCs w:val="22"/>
        </w:rPr>
        <w:t>byl</w:t>
      </w:r>
      <w:r w:rsidR="00BF4B9E">
        <w:rPr>
          <w:rFonts w:ascii="Arial" w:hAnsi="Arial" w:cs="Arial"/>
          <w:sz w:val="22"/>
          <w:szCs w:val="22"/>
        </w:rPr>
        <w:t>i</w:t>
      </w:r>
      <w:r w:rsidRPr="00BF5496">
        <w:rPr>
          <w:rFonts w:ascii="Arial" w:hAnsi="Arial" w:cs="Arial"/>
          <w:sz w:val="22"/>
          <w:szCs w:val="22"/>
        </w:rPr>
        <w:t xml:space="preserve"> nuceni nést odpovědnost za bezpečnost uživatelů turistických tras a z toho důvodu činit odpovídající bezpečnostní opatření, vedlo by to k jejich odporu k zřizování turistických tras, případně </w:t>
      </w:r>
      <w:r w:rsidR="00CB78C9">
        <w:rPr>
          <w:rFonts w:ascii="Arial" w:hAnsi="Arial" w:cs="Arial"/>
          <w:sz w:val="22"/>
          <w:szCs w:val="22"/>
        </w:rPr>
        <w:t xml:space="preserve">ke </w:t>
      </w:r>
      <w:r w:rsidRPr="00BF5496">
        <w:rPr>
          <w:rFonts w:ascii="Arial" w:hAnsi="Arial" w:cs="Arial"/>
          <w:sz w:val="22"/>
          <w:szCs w:val="22"/>
        </w:rPr>
        <w:t xml:space="preserve">snahám existující turistické trasy </w:t>
      </w:r>
      <w:r w:rsidR="00FA7BEC" w:rsidRPr="00BF5496">
        <w:rPr>
          <w:rFonts w:ascii="Arial" w:hAnsi="Arial" w:cs="Arial"/>
          <w:sz w:val="22"/>
          <w:szCs w:val="22"/>
        </w:rPr>
        <w:t xml:space="preserve">zcela </w:t>
      </w:r>
      <w:r w:rsidR="00FC73CE" w:rsidRPr="00BF5496">
        <w:rPr>
          <w:rFonts w:ascii="Arial" w:hAnsi="Arial" w:cs="Arial"/>
          <w:sz w:val="22"/>
          <w:szCs w:val="22"/>
        </w:rPr>
        <w:t>z</w:t>
      </w:r>
      <w:r w:rsidRPr="00BF5496">
        <w:rPr>
          <w:rFonts w:ascii="Arial" w:hAnsi="Arial" w:cs="Arial"/>
          <w:sz w:val="22"/>
          <w:szCs w:val="22"/>
        </w:rPr>
        <w:t xml:space="preserve">rušit. Opatření zajišťující </w:t>
      </w:r>
      <w:r w:rsidR="008504A6" w:rsidRPr="00BF5496">
        <w:rPr>
          <w:rFonts w:ascii="Arial" w:hAnsi="Arial" w:cs="Arial"/>
          <w:sz w:val="22"/>
          <w:szCs w:val="22"/>
        </w:rPr>
        <w:t xml:space="preserve">úplnou </w:t>
      </w:r>
      <w:r w:rsidRPr="00BF5496">
        <w:rPr>
          <w:rFonts w:ascii="Arial" w:hAnsi="Arial" w:cs="Arial"/>
          <w:sz w:val="22"/>
          <w:szCs w:val="22"/>
        </w:rPr>
        <w:t>bezpečnost jsou v takových případech finančně velmi nákladná a technologicky často značně komplikovaná</w:t>
      </w:r>
      <w:r w:rsidR="0019679D">
        <w:rPr>
          <w:rFonts w:ascii="Arial" w:hAnsi="Arial" w:cs="Arial"/>
          <w:sz w:val="22"/>
          <w:szCs w:val="22"/>
        </w:rPr>
        <w:t xml:space="preserve"> (až nemožná)</w:t>
      </w:r>
      <w:r w:rsidRPr="00BF5496">
        <w:rPr>
          <w:rFonts w:ascii="Arial" w:hAnsi="Arial" w:cs="Arial"/>
          <w:sz w:val="22"/>
          <w:szCs w:val="22"/>
        </w:rPr>
        <w:t xml:space="preserve"> a pro vlastníky by to znamenalo neúměrnou ekonomickou zátěž a v mnoha případech i </w:t>
      </w:r>
      <w:r w:rsidR="000B70B8" w:rsidRPr="00BF5496">
        <w:rPr>
          <w:rFonts w:ascii="Arial" w:hAnsi="Arial" w:cs="Arial"/>
          <w:sz w:val="22"/>
          <w:szCs w:val="22"/>
        </w:rPr>
        <w:t xml:space="preserve">jejich </w:t>
      </w:r>
      <w:r w:rsidRPr="00BF5496">
        <w:rPr>
          <w:rFonts w:ascii="Arial" w:hAnsi="Arial" w:cs="Arial"/>
          <w:sz w:val="22"/>
          <w:szCs w:val="22"/>
        </w:rPr>
        <w:t xml:space="preserve">ekonomickou likvidaci. </w:t>
      </w:r>
      <w:r w:rsidR="00F17836" w:rsidRPr="00BF5496">
        <w:rPr>
          <w:rFonts w:ascii="Arial" w:hAnsi="Arial" w:cs="Arial"/>
          <w:sz w:val="22"/>
          <w:szCs w:val="22"/>
        </w:rPr>
        <w:t>Plošné uplatňování požadavků na zajištění bezpečnosti na turistických trasách by vedlo především k postupné likvidaci většiny turistických tras a znepřístupnění značné části území veřejnosti. Tam, kde by opatření byla provedena</w:t>
      </w:r>
      <w:r w:rsidR="00D240A9">
        <w:rPr>
          <w:rFonts w:ascii="Arial" w:hAnsi="Arial" w:cs="Arial"/>
          <w:sz w:val="22"/>
          <w:szCs w:val="22"/>
        </w:rPr>
        <w:t>,</w:t>
      </w:r>
      <w:r w:rsidR="00F17836" w:rsidRPr="00BF5496">
        <w:rPr>
          <w:rFonts w:ascii="Arial" w:hAnsi="Arial" w:cs="Arial"/>
          <w:sz w:val="22"/>
          <w:szCs w:val="22"/>
        </w:rPr>
        <w:t xml:space="preserve"> by došlo k významnému poškození přírodních hodnot území, včetně hodnoty turistického cíle, celkově by to mělo významný negativní dopad na návštěvnost a turistiku v řadě přírodních oblastí.</w:t>
      </w:r>
      <w:r w:rsidRPr="00BF5496">
        <w:rPr>
          <w:rFonts w:ascii="Arial" w:hAnsi="Arial" w:cs="Arial"/>
          <w:sz w:val="22"/>
          <w:szCs w:val="22"/>
        </w:rPr>
        <w:t xml:space="preserve"> </w:t>
      </w:r>
      <w:r w:rsidR="00FC73CE" w:rsidRPr="00BF5496">
        <w:rPr>
          <w:rFonts w:ascii="Arial" w:hAnsi="Arial" w:cs="Arial"/>
          <w:sz w:val="22"/>
          <w:szCs w:val="22"/>
        </w:rPr>
        <w:t xml:space="preserve">Vlastníci </w:t>
      </w:r>
      <w:r w:rsidR="000B70B8" w:rsidRPr="00BF5496">
        <w:rPr>
          <w:rFonts w:ascii="Arial" w:hAnsi="Arial" w:cs="Arial"/>
          <w:sz w:val="22"/>
          <w:szCs w:val="22"/>
        </w:rPr>
        <w:t xml:space="preserve">by </w:t>
      </w:r>
      <w:r w:rsidR="00FC73CE" w:rsidRPr="00BF5496">
        <w:rPr>
          <w:rFonts w:ascii="Arial" w:hAnsi="Arial" w:cs="Arial"/>
          <w:sz w:val="22"/>
          <w:szCs w:val="22"/>
        </w:rPr>
        <w:t>také mohli požadovat od státu finanční kompenzace za prováděná bezpečnostní opatření, protože obvykle žádný zájem na existenci turistických tras na svých pozemcích nemají.</w:t>
      </w:r>
    </w:p>
    <w:p w14:paraId="31EFD6C9" w14:textId="11161E9D" w:rsidR="00F17836"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Závěrem je třeba připomenout, že počty zraněných osob </w:t>
      </w:r>
      <w:r w:rsidR="002E5509" w:rsidRPr="00BF5496">
        <w:rPr>
          <w:rFonts w:ascii="Arial" w:hAnsi="Arial" w:cs="Arial"/>
          <w:sz w:val="22"/>
          <w:szCs w:val="22"/>
        </w:rPr>
        <w:t xml:space="preserve">z důvodu výše uvedených rizik na turistických trasách </w:t>
      </w:r>
      <w:r w:rsidRPr="00BF5496">
        <w:rPr>
          <w:rFonts w:ascii="Arial" w:hAnsi="Arial" w:cs="Arial"/>
          <w:sz w:val="22"/>
          <w:szCs w:val="22"/>
        </w:rPr>
        <w:t>se pohybují na území ČR v jednotkách ročně</w:t>
      </w:r>
      <w:r w:rsidR="002E5509" w:rsidRPr="00BF5496">
        <w:rPr>
          <w:rFonts w:ascii="Arial" w:hAnsi="Arial" w:cs="Arial"/>
          <w:sz w:val="22"/>
          <w:szCs w:val="22"/>
        </w:rPr>
        <w:t xml:space="preserve"> a v případě usmrcení se jedná o </w:t>
      </w:r>
      <w:r w:rsidR="00FC73CE" w:rsidRPr="00BF5496">
        <w:rPr>
          <w:rFonts w:ascii="Arial" w:hAnsi="Arial" w:cs="Arial"/>
          <w:sz w:val="22"/>
          <w:szCs w:val="22"/>
        </w:rPr>
        <w:t>nízké</w:t>
      </w:r>
      <w:r w:rsidR="002E5509" w:rsidRPr="00BF5496">
        <w:rPr>
          <w:rFonts w:ascii="Arial" w:hAnsi="Arial" w:cs="Arial"/>
          <w:sz w:val="22"/>
          <w:szCs w:val="22"/>
        </w:rPr>
        <w:t xml:space="preserve"> </w:t>
      </w:r>
      <w:r w:rsidR="00FC73CE" w:rsidRPr="00BF5496">
        <w:rPr>
          <w:rFonts w:ascii="Arial" w:hAnsi="Arial" w:cs="Arial"/>
          <w:sz w:val="22"/>
          <w:szCs w:val="22"/>
        </w:rPr>
        <w:t xml:space="preserve">jednotky </w:t>
      </w:r>
      <w:r w:rsidR="002E5509" w:rsidRPr="00BF5496">
        <w:rPr>
          <w:rFonts w:ascii="Arial" w:hAnsi="Arial" w:cs="Arial"/>
          <w:sz w:val="22"/>
          <w:szCs w:val="22"/>
        </w:rPr>
        <w:t xml:space="preserve">případů za několik posledních desetiletí. V porovnání s jinými lidskými aktivitami (sport, řízení </w:t>
      </w:r>
      <w:r w:rsidR="00330714" w:rsidRPr="00BF5496">
        <w:rPr>
          <w:rFonts w:ascii="Arial" w:hAnsi="Arial" w:cs="Arial"/>
          <w:sz w:val="22"/>
          <w:szCs w:val="22"/>
        </w:rPr>
        <w:t>motorového vozidla</w:t>
      </w:r>
      <w:r w:rsidR="002E5509" w:rsidRPr="00BF5496">
        <w:rPr>
          <w:rFonts w:ascii="Arial" w:hAnsi="Arial" w:cs="Arial"/>
          <w:sz w:val="22"/>
          <w:szCs w:val="22"/>
        </w:rPr>
        <w:t xml:space="preserve"> apod.) se turistika řadí mezi </w:t>
      </w:r>
      <w:r w:rsidR="00D240A9">
        <w:rPr>
          <w:rFonts w:ascii="Arial" w:hAnsi="Arial" w:cs="Arial"/>
          <w:sz w:val="22"/>
          <w:szCs w:val="22"/>
        </w:rPr>
        <w:t>aktivity</w:t>
      </w:r>
      <w:r w:rsidR="002E5509" w:rsidRPr="00BF5496">
        <w:rPr>
          <w:rFonts w:ascii="Arial" w:hAnsi="Arial" w:cs="Arial"/>
          <w:sz w:val="22"/>
          <w:szCs w:val="22"/>
        </w:rPr>
        <w:t xml:space="preserve"> bezpečné a málo rizikové.</w:t>
      </w:r>
    </w:p>
    <w:p w14:paraId="6EC7ACC2" w14:textId="77777777" w:rsidR="00506CC7" w:rsidRPr="00BF5496" w:rsidRDefault="00506CC7" w:rsidP="00BE14D6">
      <w:pPr>
        <w:widowControl w:val="0"/>
        <w:autoSpaceDE w:val="0"/>
        <w:autoSpaceDN w:val="0"/>
        <w:adjustRightInd w:val="0"/>
        <w:spacing w:before="120"/>
        <w:contextualSpacing/>
        <w:rPr>
          <w:rFonts w:ascii="Arial" w:hAnsi="Arial" w:cs="Arial"/>
          <w:sz w:val="22"/>
          <w:szCs w:val="22"/>
        </w:rPr>
      </w:pPr>
    </w:p>
    <w:p w14:paraId="480428D5" w14:textId="4B7E12E5" w:rsidR="00F1489B"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b/>
          <w:sz w:val="22"/>
          <w:szCs w:val="22"/>
        </w:rPr>
        <w:t>K bodu 1</w:t>
      </w:r>
      <w:r w:rsidR="00753D68">
        <w:rPr>
          <w:rFonts w:ascii="Arial" w:hAnsi="Arial" w:cs="Arial"/>
          <w:b/>
          <w:sz w:val="22"/>
          <w:szCs w:val="22"/>
        </w:rPr>
        <w:t>4</w:t>
      </w:r>
      <w:r w:rsidRPr="00BF5496">
        <w:rPr>
          <w:rFonts w:ascii="Arial" w:hAnsi="Arial" w:cs="Arial"/>
          <w:sz w:val="22"/>
          <w:szCs w:val="22"/>
        </w:rPr>
        <w:t xml:space="preserve"> (změna § 7</w:t>
      </w:r>
      <w:r w:rsidR="0032118A" w:rsidRPr="00BF5496">
        <w:rPr>
          <w:rFonts w:ascii="Arial" w:hAnsi="Arial" w:cs="Arial"/>
          <w:sz w:val="22"/>
          <w:szCs w:val="22"/>
        </w:rPr>
        <w:t>8 odst. 2</w:t>
      </w:r>
      <w:r w:rsidRPr="00BF5496">
        <w:rPr>
          <w:rFonts w:ascii="Arial" w:hAnsi="Arial" w:cs="Arial"/>
          <w:sz w:val="22"/>
          <w:szCs w:val="22"/>
        </w:rPr>
        <w:t>)</w:t>
      </w:r>
    </w:p>
    <w:p w14:paraId="120F29CA" w14:textId="15DC91BA" w:rsidR="00BA2A0F"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Formální </w:t>
      </w:r>
      <w:r w:rsidRPr="00BF5496">
        <w:rPr>
          <w:rFonts w:ascii="Arial" w:hAnsi="Arial" w:cs="Arial"/>
          <w:sz w:val="22"/>
          <w:szCs w:val="22"/>
        </w:rPr>
        <w:t>úprava kompetenční</w:t>
      </w:r>
      <w:r w:rsidR="00D16EC9">
        <w:rPr>
          <w:rFonts w:ascii="Arial" w:hAnsi="Arial" w:cs="Arial"/>
          <w:sz w:val="22"/>
          <w:szCs w:val="22"/>
        </w:rPr>
        <w:t>ho</w:t>
      </w:r>
      <w:r w:rsidRPr="00BF5496">
        <w:rPr>
          <w:rFonts w:ascii="Arial" w:hAnsi="Arial" w:cs="Arial"/>
          <w:sz w:val="22"/>
          <w:szCs w:val="22"/>
        </w:rPr>
        <w:t xml:space="preserve"> ustanovení v návaznosti na změny učiněné v hmotněprávních ustanoveních zákona</w:t>
      </w:r>
      <w:r w:rsidR="00937E91" w:rsidRPr="00BF5496">
        <w:rPr>
          <w:rFonts w:ascii="Arial" w:hAnsi="Arial" w:cs="Arial"/>
          <w:sz w:val="22"/>
          <w:szCs w:val="22"/>
        </w:rPr>
        <w:t xml:space="preserve">, zejména </w:t>
      </w:r>
      <w:r w:rsidR="003E58EB" w:rsidRPr="00BF5496">
        <w:rPr>
          <w:rFonts w:ascii="Arial" w:hAnsi="Arial" w:cs="Arial"/>
          <w:sz w:val="22"/>
          <w:szCs w:val="22"/>
        </w:rPr>
        <w:t xml:space="preserve">ve vazbě na </w:t>
      </w:r>
      <w:r w:rsidR="00937E91" w:rsidRPr="00BF5496">
        <w:rPr>
          <w:rFonts w:ascii="Arial" w:hAnsi="Arial" w:cs="Arial"/>
          <w:sz w:val="22"/>
          <w:szCs w:val="22"/>
        </w:rPr>
        <w:t>v</w:t>
      </w:r>
      <w:r w:rsidR="003E58EB" w:rsidRPr="00BF5496">
        <w:rPr>
          <w:rFonts w:ascii="Arial" w:hAnsi="Arial" w:cs="Arial"/>
          <w:sz w:val="22"/>
          <w:szCs w:val="22"/>
        </w:rPr>
        <w:t>z</w:t>
      </w:r>
      <w:r w:rsidR="00937E91" w:rsidRPr="00BF5496">
        <w:rPr>
          <w:rFonts w:ascii="Arial" w:hAnsi="Arial" w:cs="Arial"/>
          <w:sz w:val="22"/>
          <w:szCs w:val="22"/>
        </w:rPr>
        <w:t xml:space="preserve">nik Správy národního parku Křivoklátsko jako </w:t>
      </w:r>
      <w:r w:rsidR="003E58EB" w:rsidRPr="00BF5496">
        <w:rPr>
          <w:rFonts w:ascii="Arial" w:hAnsi="Arial" w:cs="Arial"/>
          <w:sz w:val="22"/>
          <w:szCs w:val="22"/>
        </w:rPr>
        <w:t xml:space="preserve">nového </w:t>
      </w:r>
      <w:r w:rsidR="00937E91" w:rsidRPr="00BF5496">
        <w:rPr>
          <w:rFonts w:ascii="Arial" w:hAnsi="Arial" w:cs="Arial"/>
          <w:sz w:val="22"/>
          <w:szCs w:val="22"/>
        </w:rPr>
        <w:t>orgánu ochrany přírody a její působnost na území N</w:t>
      </w:r>
      <w:r w:rsidR="003E58EB" w:rsidRPr="00BF5496">
        <w:rPr>
          <w:rFonts w:ascii="Arial" w:hAnsi="Arial" w:cs="Arial"/>
          <w:sz w:val="22"/>
          <w:szCs w:val="22"/>
        </w:rPr>
        <w:t>P</w:t>
      </w:r>
      <w:r w:rsidR="00937E91" w:rsidRPr="00BF5496">
        <w:rPr>
          <w:rFonts w:ascii="Arial" w:hAnsi="Arial" w:cs="Arial"/>
          <w:sz w:val="22"/>
          <w:szCs w:val="22"/>
        </w:rPr>
        <w:t xml:space="preserve"> Křivoklátsko a C</w:t>
      </w:r>
      <w:r w:rsidR="003E58EB" w:rsidRPr="00BF5496">
        <w:rPr>
          <w:rFonts w:ascii="Arial" w:hAnsi="Arial" w:cs="Arial"/>
          <w:sz w:val="22"/>
          <w:szCs w:val="22"/>
        </w:rPr>
        <w:t xml:space="preserve">hráněné krajinné oblasti </w:t>
      </w:r>
      <w:r w:rsidR="00937E91" w:rsidRPr="00BF5496">
        <w:rPr>
          <w:rFonts w:ascii="Arial" w:hAnsi="Arial" w:cs="Arial"/>
          <w:sz w:val="22"/>
          <w:szCs w:val="22"/>
        </w:rPr>
        <w:t>Křivoklátsko</w:t>
      </w:r>
      <w:r w:rsidRPr="00BF5496">
        <w:rPr>
          <w:rFonts w:ascii="Arial" w:hAnsi="Arial" w:cs="Arial"/>
          <w:sz w:val="22"/>
          <w:szCs w:val="22"/>
        </w:rPr>
        <w:t xml:space="preserve">. </w:t>
      </w:r>
    </w:p>
    <w:p w14:paraId="181EA377" w14:textId="15407E84" w:rsidR="006D0790" w:rsidRDefault="0035090C" w:rsidP="00BE14D6">
      <w:pPr>
        <w:widowControl w:val="0"/>
        <w:autoSpaceDE w:val="0"/>
        <w:autoSpaceDN w:val="0"/>
        <w:adjustRightInd w:val="0"/>
        <w:spacing w:before="120"/>
        <w:rPr>
          <w:rFonts w:ascii="Arial" w:hAnsi="Arial" w:cs="Arial"/>
          <w:b/>
          <w:sz w:val="22"/>
          <w:szCs w:val="22"/>
        </w:rPr>
      </w:pPr>
      <w:r w:rsidRPr="00BF5496">
        <w:rPr>
          <w:rFonts w:ascii="Arial" w:hAnsi="Arial" w:cs="Arial"/>
          <w:sz w:val="22"/>
          <w:szCs w:val="22"/>
        </w:rPr>
        <w:t>Správa NP Křivoklátsko bude zřízena M</w:t>
      </w:r>
      <w:r w:rsidR="008213A2">
        <w:rPr>
          <w:rFonts w:ascii="Arial" w:hAnsi="Arial" w:cs="Arial"/>
          <w:sz w:val="22"/>
          <w:szCs w:val="22"/>
        </w:rPr>
        <w:t>inisterstvem životního prostředí</w:t>
      </w:r>
      <w:r w:rsidRPr="00BF5496">
        <w:rPr>
          <w:rFonts w:ascii="Arial" w:hAnsi="Arial" w:cs="Arial"/>
          <w:sz w:val="22"/>
          <w:szCs w:val="22"/>
        </w:rPr>
        <w:t xml:space="preserve"> jako příspěvková organizace </w:t>
      </w:r>
      <w:r w:rsidR="008213A2">
        <w:rPr>
          <w:rFonts w:ascii="Arial" w:hAnsi="Arial" w:cs="Arial"/>
          <w:sz w:val="22"/>
          <w:szCs w:val="22"/>
        </w:rPr>
        <w:t xml:space="preserve">podle </w:t>
      </w:r>
      <w:r w:rsidRPr="00BF5496">
        <w:rPr>
          <w:rFonts w:ascii="Arial" w:hAnsi="Arial" w:cs="Arial"/>
          <w:sz w:val="22"/>
          <w:szCs w:val="22"/>
        </w:rPr>
        <w:t xml:space="preserve">§ 79 odst. 3 písm. </w:t>
      </w:r>
      <w:r w:rsidR="0092019E" w:rsidRPr="00BF5496">
        <w:rPr>
          <w:rFonts w:ascii="Arial" w:hAnsi="Arial" w:cs="Arial"/>
          <w:sz w:val="22"/>
          <w:szCs w:val="22"/>
        </w:rPr>
        <w:t>u</w:t>
      </w:r>
      <w:r w:rsidRPr="00BF5496">
        <w:rPr>
          <w:rFonts w:ascii="Arial" w:hAnsi="Arial" w:cs="Arial"/>
          <w:sz w:val="22"/>
          <w:szCs w:val="22"/>
        </w:rPr>
        <w:t>) zákona</w:t>
      </w:r>
      <w:r w:rsidR="008213A2">
        <w:rPr>
          <w:rFonts w:ascii="Arial" w:hAnsi="Arial" w:cs="Arial"/>
          <w:sz w:val="22"/>
          <w:szCs w:val="22"/>
        </w:rPr>
        <w:t xml:space="preserve"> č. 114/1992 Sb.</w:t>
      </w:r>
      <w:r w:rsidRPr="00BF5496">
        <w:rPr>
          <w:rFonts w:ascii="Arial" w:hAnsi="Arial" w:cs="Arial"/>
          <w:sz w:val="22"/>
          <w:szCs w:val="22"/>
        </w:rPr>
        <w:t>, neboť tento model se v praxi ukázal jako nejoptimálnější k plnění cílů ochrany přírody v národním parku. Správa NP Křivoklátsko bude zajišťovat výkon státní správy i v CHKO Křivoklátsko. Tím bude posílena funkce CHKO</w:t>
      </w:r>
      <w:r w:rsidR="0092019E" w:rsidRPr="00BF5496">
        <w:rPr>
          <w:rFonts w:ascii="Arial" w:hAnsi="Arial" w:cs="Arial"/>
          <w:sz w:val="22"/>
          <w:szCs w:val="22"/>
        </w:rPr>
        <w:t xml:space="preserve"> Křivoklátsko</w:t>
      </w:r>
      <w:r w:rsidRPr="00BF5496">
        <w:rPr>
          <w:rFonts w:ascii="Arial" w:hAnsi="Arial" w:cs="Arial"/>
          <w:sz w:val="22"/>
          <w:szCs w:val="22"/>
        </w:rPr>
        <w:t xml:space="preserve"> jako území, které přispívá k</w:t>
      </w:r>
      <w:r w:rsidR="0092019E" w:rsidRPr="00BF5496">
        <w:rPr>
          <w:rFonts w:ascii="Arial" w:hAnsi="Arial" w:cs="Arial"/>
          <w:sz w:val="22"/>
          <w:szCs w:val="22"/>
        </w:rPr>
        <w:t> </w:t>
      </w:r>
      <w:r w:rsidRPr="00BF5496">
        <w:rPr>
          <w:rFonts w:ascii="Arial" w:hAnsi="Arial" w:cs="Arial"/>
          <w:sz w:val="22"/>
          <w:szCs w:val="22"/>
        </w:rPr>
        <w:t>ochraně</w:t>
      </w:r>
      <w:r w:rsidR="0092019E" w:rsidRPr="00BF5496">
        <w:rPr>
          <w:rFonts w:ascii="Arial" w:hAnsi="Arial" w:cs="Arial"/>
          <w:sz w:val="22"/>
          <w:szCs w:val="22"/>
        </w:rPr>
        <w:t xml:space="preserve"> a minimalizaci negativních vlivů</w:t>
      </w:r>
      <w:r w:rsidR="00251EBC" w:rsidRPr="00BF5496">
        <w:rPr>
          <w:rFonts w:ascii="Arial" w:hAnsi="Arial" w:cs="Arial"/>
          <w:sz w:val="22"/>
          <w:szCs w:val="22"/>
        </w:rPr>
        <w:t xml:space="preserve"> působících na</w:t>
      </w:r>
      <w:r w:rsidRPr="00BF5496">
        <w:rPr>
          <w:rFonts w:ascii="Arial" w:hAnsi="Arial" w:cs="Arial"/>
          <w:sz w:val="22"/>
          <w:szCs w:val="22"/>
        </w:rPr>
        <w:t xml:space="preserve"> NP</w:t>
      </w:r>
      <w:r w:rsidR="0092019E" w:rsidRPr="00BF5496">
        <w:rPr>
          <w:rFonts w:ascii="Arial" w:hAnsi="Arial" w:cs="Arial"/>
          <w:sz w:val="22"/>
          <w:szCs w:val="22"/>
        </w:rPr>
        <w:t xml:space="preserve"> Křivoklátsko</w:t>
      </w:r>
      <w:r w:rsidRPr="00BF5496">
        <w:rPr>
          <w:rFonts w:ascii="Arial" w:hAnsi="Arial" w:cs="Arial"/>
          <w:sz w:val="22"/>
          <w:szCs w:val="22"/>
        </w:rPr>
        <w:t xml:space="preserve"> a zajistí sjednocení výkonu státní správy v obou kategoriích velkoplo</w:t>
      </w:r>
      <w:r w:rsidRPr="00BF5496">
        <w:rPr>
          <w:rFonts w:ascii="Arial" w:hAnsi="Arial" w:cs="Arial"/>
          <w:sz w:val="22"/>
          <w:szCs w:val="22"/>
        </w:rPr>
        <w:t xml:space="preserve">šných </w:t>
      </w:r>
      <w:r w:rsidR="0092019E" w:rsidRPr="00BF5496">
        <w:rPr>
          <w:rFonts w:ascii="Arial" w:hAnsi="Arial" w:cs="Arial"/>
          <w:sz w:val="22"/>
          <w:szCs w:val="22"/>
        </w:rPr>
        <w:t xml:space="preserve">zvláště chráněných územích </w:t>
      </w:r>
      <w:r w:rsidRPr="00BF5496">
        <w:rPr>
          <w:rFonts w:ascii="Arial" w:hAnsi="Arial" w:cs="Arial"/>
          <w:sz w:val="22"/>
          <w:szCs w:val="22"/>
        </w:rPr>
        <w:t xml:space="preserve">ve vazbě na plnění </w:t>
      </w:r>
      <w:r w:rsidR="0092019E" w:rsidRPr="00BF5496">
        <w:rPr>
          <w:rFonts w:ascii="Arial" w:hAnsi="Arial" w:cs="Arial"/>
          <w:sz w:val="22"/>
          <w:szCs w:val="22"/>
        </w:rPr>
        <w:t xml:space="preserve">jejich dlouhodobých </w:t>
      </w:r>
      <w:r w:rsidRPr="00BF5496">
        <w:rPr>
          <w:rFonts w:ascii="Arial" w:hAnsi="Arial" w:cs="Arial"/>
          <w:sz w:val="22"/>
          <w:szCs w:val="22"/>
        </w:rPr>
        <w:t xml:space="preserve">cílů </w:t>
      </w:r>
      <w:r w:rsidR="0092019E" w:rsidRPr="00BF5496">
        <w:rPr>
          <w:rFonts w:ascii="Arial" w:hAnsi="Arial" w:cs="Arial"/>
          <w:sz w:val="22"/>
          <w:szCs w:val="22"/>
        </w:rPr>
        <w:t>ochrany</w:t>
      </w:r>
      <w:r w:rsidRPr="00BF5496">
        <w:rPr>
          <w:rFonts w:ascii="Arial" w:hAnsi="Arial" w:cs="Arial"/>
          <w:sz w:val="22"/>
          <w:szCs w:val="22"/>
        </w:rPr>
        <w:t xml:space="preserve">.  </w:t>
      </w:r>
    </w:p>
    <w:p w14:paraId="09D4518F" w14:textId="77777777" w:rsidR="006D0790" w:rsidRDefault="006D0790" w:rsidP="00BE14D6">
      <w:pPr>
        <w:widowControl w:val="0"/>
        <w:autoSpaceDE w:val="0"/>
        <w:autoSpaceDN w:val="0"/>
        <w:adjustRightInd w:val="0"/>
        <w:spacing w:before="120"/>
        <w:contextualSpacing/>
        <w:rPr>
          <w:rFonts w:ascii="Arial" w:hAnsi="Arial" w:cs="Arial"/>
          <w:b/>
          <w:sz w:val="22"/>
          <w:szCs w:val="22"/>
        </w:rPr>
      </w:pPr>
    </w:p>
    <w:p w14:paraId="6365BC08" w14:textId="4573A793" w:rsidR="00F1489B" w:rsidRPr="00BF5496" w:rsidRDefault="0035090C" w:rsidP="00BE14D6">
      <w:pPr>
        <w:widowControl w:val="0"/>
        <w:autoSpaceDE w:val="0"/>
        <w:autoSpaceDN w:val="0"/>
        <w:adjustRightInd w:val="0"/>
        <w:spacing w:before="120"/>
        <w:contextualSpacing/>
        <w:rPr>
          <w:rFonts w:ascii="Arial" w:hAnsi="Arial" w:cs="Arial"/>
          <w:b/>
          <w:sz w:val="22"/>
          <w:szCs w:val="22"/>
        </w:rPr>
      </w:pPr>
      <w:r w:rsidRPr="00BF5496">
        <w:rPr>
          <w:rFonts w:ascii="Arial" w:hAnsi="Arial" w:cs="Arial"/>
          <w:b/>
          <w:sz w:val="22"/>
          <w:szCs w:val="22"/>
        </w:rPr>
        <w:t>K bodu 1</w:t>
      </w:r>
      <w:r w:rsidR="00753D68">
        <w:rPr>
          <w:rFonts w:ascii="Arial" w:hAnsi="Arial" w:cs="Arial"/>
          <w:b/>
          <w:sz w:val="22"/>
          <w:szCs w:val="22"/>
        </w:rPr>
        <w:t>5</w:t>
      </w:r>
      <w:r w:rsidRPr="00BF5496">
        <w:rPr>
          <w:rFonts w:ascii="Arial" w:hAnsi="Arial" w:cs="Arial"/>
          <w:b/>
          <w:sz w:val="22"/>
          <w:szCs w:val="22"/>
        </w:rPr>
        <w:t xml:space="preserve"> </w:t>
      </w:r>
      <w:r w:rsidRPr="00BF5496">
        <w:rPr>
          <w:rFonts w:ascii="Arial" w:hAnsi="Arial" w:cs="Arial"/>
          <w:sz w:val="22"/>
          <w:szCs w:val="22"/>
        </w:rPr>
        <w:t>(změna § 78 odst. 1</w:t>
      </w:r>
      <w:r w:rsidR="0032118A" w:rsidRPr="00BF5496">
        <w:rPr>
          <w:rFonts w:ascii="Arial" w:hAnsi="Arial" w:cs="Arial"/>
          <w:sz w:val="22"/>
          <w:szCs w:val="22"/>
        </w:rPr>
        <w:t>6</w:t>
      </w:r>
      <w:r w:rsidRPr="00BF5496">
        <w:rPr>
          <w:rFonts w:ascii="Arial" w:hAnsi="Arial" w:cs="Arial"/>
          <w:sz w:val="22"/>
          <w:szCs w:val="22"/>
        </w:rPr>
        <w:t>)</w:t>
      </w:r>
    </w:p>
    <w:p w14:paraId="746FB2BD" w14:textId="2C8BFC81" w:rsidR="00BA2A0F"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Formální úprava kompetenční</w:t>
      </w:r>
      <w:r w:rsidR="00FF5541">
        <w:rPr>
          <w:rFonts w:ascii="Arial" w:hAnsi="Arial" w:cs="Arial"/>
          <w:sz w:val="22"/>
          <w:szCs w:val="22"/>
        </w:rPr>
        <w:t>ho</w:t>
      </w:r>
      <w:r w:rsidRPr="00BF5496">
        <w:rPr>
          <w:rFonts w:ascii="Arial" w:hAnsi="Arial" w:cs="Arial"/>
          <w:sz w:val="22"/>
          <w:szCs w:val="22"/>
        </w:rPr>
        <w:t xml:space="preserve"> ustanovení v návaznosti na změny učiněné v hmotněprávních ustanoveních zákona</w:t>
      </w:r>
      <w:r w:rsidR="00FF5541">
        <w:rPr>
          <w:rFonts w:ascii="Arial" w:hAnsi="Arial" w:cs="Arial"/>
          <w:sz w:val="22"/>
          <w:szCs w:val="22"/>
        </w:rPr>
        <w:t xml:space="preserve">. Do ustanovení upravujícího výčet kompetencí správ NP </w:t>
      </w:r>
      <w:r w:rsidR="00937E91" w:rsidRPr="00BF5496">
        <w:rPr>
          <w:rFonts w:ascii="Arial" w:hAnsi="Arial" w:cs="Arial"/>
          <w:sz w:val="22"/>
          <w:szCs w:val="22"/>
        </w:rPr>
        <w:t xml:space="preserve">se </w:t>
      </w:r>
      <w:r w:rsidR="008213A2">
        <w:rPr>
          <w:rFonts w:ascii="Arial" w:hAnsi="Arial" w:cs="Arial"/>
          <w:sz w:val="22"/>
          <w:szCs w:val="22"/>
        </w:rPr>
        <w:t>dopl</w:t>
      </w:r>
      <w:r w:rsidR="00FF5541">
        <w:rPr>
          <w:rFonts w:ascii="Arial" w:hAnsi="Arial" w:cs="Arial"/>
          <w:sz w:val="22"/>
          <w:szCs w:val="22"/>
        </w:rPr>
        <w:t>ňuje</w:t>
      </w:r>
      <w:r w:rsidR="008213A2">
        <w:rPr>
          <w:rFonts w:ascii="Arial" w:hAnsi="Arial" w:cs="Arial"/>
          <w:sz w:val="22"/>
          <w:szCs w:val="22"/>
        </w:rPr>
        <w:t xml:space="preserve"> </w:t>
      </w:r>
      <w:r w:rsidR="00937E91" w:rsidRPr="00BF5496">
        <w:rPr>
          <w:rFonts w:ascii="Arial" w:hAnsi="Arial" w:cs="Arial"/>
          <w:sz w:val="22"/>
          <w:szCs w:val="22"/>
        </w:rPr>
        <w:t>kompe</w:t>
      </w:r>
      <w:r w:rsidR="00BB7865" w:rsidRPr="00BF5496">
        <w:rPr>
          <w:rFonts w:ascii="Arial" w:hAnsi="Arial" w:cs="Arial"/>
          <w:sz w:val="22"/>
          <w:szCs w:val="22"/>
        </w:rPr>
        <w:t>tenc</w:t>
      </w:r>
      <w:r w:rsidR="008213A2">
        <w:rPr>
          <w:rFonts w:ascii="Arial" w:hAnsi="Arial" w:cs="Arial"/>
          <w:sz w:val="22"/>
          <w:szCs w:val="22"/>
        </w:rPr>
        <w:t>e</w:t>
      </w:r>
      <w:r w:rsidR="00BB7865" w:rsidRPr="00BF5496">
        <w:rPr>
          <w:rFonts w:ascii="Arial" w:hAnsi="Arial" w:cs="Arial"/>
          <w:sz w:val="22"/>
          <w:szCs w:val="22"/>
        </w:rPr>
        <w:t xml:space="preserve"> vydávat osvědčení o oprávnění k</w:t>
      </w:r>
      <w:r w:rsidR="00A93814" w:rsidRPr="00BF5496">
        <w:rPr>
          <w:rFonts w:ascii="Arial" w:hAnsi="Arial" w:cs="Arial"/>
          <w:sz w:val="22"/>
          <w:szCs w:val="22"/>
        </w:rPr>
        <w:t> </w:t>
      </w:r>
      <w:r w:rsidR="00BB7865" w:rsidRPr="00BF5496">
        <w:rPr>
          <w:rFonts w:ascii="Arial" w:hAnsi="Arial" w:cs="Arial"/>
          <w:sz w:val="22"/>
          <w:szCs w:val="22"/>
        </w:rPr>
        <w:t>vjezdu</w:t>
      </w:r>
      <w:r w:rsidR="00A93814" w:rsidRPr="00BF5496">
        <w:rPr>
          <w:rFonts w:ascii="Arial" w:hAnsi="Arial" w:cs="Arial"/>
          <w:sz w:val="22"/>
          <w:szCs w:val="22"/>
        </w:rPr>
        <w:t xml:space="preserve"> a setrvání</w:t>
      </w:r>
      <w:r w:rsidR="00BB7865" w:rsidRPr="00BF5496">
        <w:rPr>
          <w:rFonts w:ascii="Arial" w:hAnsi="Arial" w:cs="Arial"/>
          <w:sz w:val="22"/>
          <w:szCs w:val="22"/>
        </w:rPr>
        <w:t xml:space="preserve"> </w:t>
      </w:r>
      <w:r w:rsidR="00A93814" w:rsidRPr="00BF5496">
        <w:rPr>
          <w:rFonts w:ascii="Arial" w:hAnsi="Arial" w:cs="Arial"/>
          <w:sz w:val="22"/>
          <w:szCs w:val="22"/>
        </w:rPr>
        <w:t xml:space="preserve">motorových vozidel </w:t>
      </w:r>
      <w:r w:rsidR="00B768A9">
        <w:rPr>
          <w:rFonts w:ascii="Arial" w:hAnsi="Arial" w:cs="Arial"/>
          <w:sz w:val="22"/>
          <w:szCs w:val="22"/>
        </w:rPr>
        <w:t xml:space="preserve">a obytných přívěsů </w:t>
      </w:r>
      <w:r w:rsidR="00BB7865" w:rsidRPr="00BF5496">
        <w:rPr>
          <w:rFonts w:ascii="Arial" w:hAnsi="Arial" w:cs="Arial"/>
          <w:sz w:val="22"/>
          <w:szCs w:val="22"/>
        </w:rPr>
        <w:t>vlastníkům nebo nájemcům nemovitostí</w:t>
      </w:r>
      <w:r w:rsidR="00A93814" w:rsidRPr="00BF5496">
        <w:rPr>
          <w:rFonts w:ascii="Arial" w:hAnsi="Arial" w:cs="Arial"/>
          <w:sz w:val="22"/>
          <w:szCs w:val="22"/>
        </w:rPr>
        <w:t xml:space="preserve"> na území národního parku</w:t>
      </w:r>
      <w:r w:rsidR="008213A2">
        <w:rPr>
          <w:rFonts w:ascii="Arial" w:hAnsi="Arial" w:cs="Arial"/>
          <w:sz w:val="22"/>
          <w:szCs w:val="22"/>
        </w:rPr>
        <w:t>, nově založen</w:t>
      </w:r>
      <w:r w:rsidR="00FF5541">
        <w:rPr>
          <w:rFonts w:ascii="Arial" w:hAnsi="Arial" w:cs="Arial"/>
          <w:sz w:val="22"/>
          <w:szCs w:val="22"/>
        </w:rPr>
        <w:t>á</w:t>
      </w:r>
      <w:r w:rsidR="008213A2">
        <w:rPr>
          <w:rFonts w:ascii="Arial" w:hAnsi="Arial" w:cs="Arial"/>
          <w:sz w:val="22"/>
          <w:szCs w:val="22"/>
        </w:rPr>
        <w:t xml:space="preserve"> ustanovením</w:t>
      </w:r>
      <w:r w:rsidR="00A93814" w:rsidRPr="00BF5496">
        <w:rPr>
          <w:rFonts w:ascii="Arial" w:hAnsi="Arial" w:cs="Arial"/>
          <w:sz w:val="22"/>
          <w:szCs w:val="22"/>
        </w:rPr>
        <w:t xml:space="preserve"> § 16 odst. 3 zákona</w:t>
      </w:r>
      <w:r w:rsidRPr="00BF5496">
        <w:rPr>
          <w:rFonts w:ascii="Arial" w:hAnsi="Arial" w:cs="Arial"/>
          <w:sz w:val="22"/>
          <w:szCs w:val="22"/>
        </w:rPr>
        <w:t>.</w:t>
      </w:r>
    </w:p>
    <w:p w14:paraId="7C28F7EA" w14:textId="77777777" w:rsidR="00F1489B" w:rsidRPr="00BF5496" w:rsidRDefault="00F1489B" w:rsidP="00BE14D6">
      <w:pPr>
        <w:widowControl w:val="0"/>
        <w:autoSpaceDE w:val="0"/>
        <w:autoSpaceDN w:val="0"/>
        <w:adjustRightInd w:val="0"/>
        <w:spacing w:before="120"/>
        <w:contextualSpacing/>
        <w:rPr>
          <w:rFonts w:ascii="Arial" w:hAnsi="Arial" w:cs="Arial"/>
          <w:sz w:val="22"/>
          <w:szCs w:val="22"/>
        </w:rPr>
      </w:pPr>
    </w:p>
    <w:p w14:paraId="4ABBC491" w14:textId="27A2B3CD" w:rsidR="00F1489B"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b/>
          <w:sz w:val="22"/>
          <w:szCs w:val="22"/>
        </w:rPr>
        <w:t xml:space="preserve">K bodu </w:t>
      </w:r>
      <w:r w:rsidR="0032118A" w:rsidRPr="00BF5496">
        <w:rPr>
          <w:rFonts w:ascii="Arial" w:hAnsi="Arial" w:cs="Arial"/>
          <w:b/>
          <w:sz w:val="22"/>
          <w:szCs w:val="22"/>
        </w:rPr>
        <w:t>1</w:t>
      </w:r>
      <w:r w:rsidR="00753D68">
        <w:rPr>
          <w:rFonts w:ascii="Arial" w:hAnsi="Arial" w:cs="Arial"/>
          <w:b/>
          <w:sz w:val="22"/>
          <w:szCs w:val="22"/>
        </w:rPr>
        <w:t>6</w:t>
      </w:r>
      <w:r w:rsidRPr="00BF5496">
        <w:rPr>
          <w:rFonts w:ascii="Arial" w:hAnsi="Arial" w:cs="Arial"/>
          <w:sz w:val="22"/>
          <w:szCs w:val="22"/>
        </w:rPr>
        <w:t xml:space="preserve"> </w:t>
      </w:r>
      <w:r w:rsidR="008213A2">
        <w:rPr>
          <w:rFonts w:ascii="Arial" w:hAnsi="Arial" w:cs="Arial"/>
          <w:sz w:val="22"/>
          <w:szCs w:val="22"/>
        </w:rPr>
        <w:t>[</w:t>
      </w:r>
      <w:r w:rsidRPr="00BF5496">
        <w:rPr>
          <w:rFonts w:ascii="Arial" w:hAnsi="Arial" w:cs="Arial"/>
          <w:sz w:val="22"/>
          <w:szCs w:val="22"/>
        </w:rPr>
        <w:t xml:space="preserve">změna § </w:t>
      </w:r>
      <w:r w:rsidR="0032118A" w:rsidRPr="00BF5496">
        <w:rPr>
          <w:rFonts w:ascii="Arial" w:hAnsi="Arial" w:cs="Arial"/>
          <w:sz w:val="22"/>
          <w:szCs w:val="22"/>
        </w:rPr>
        <w:t>87 odst. 1 písm. e</w:t>
      </w:r>
      <w:r w:rsidRPr="00BF5496">
        <w:rPr>
          <w:rFonts w:ascii="Arial" w:hAnsi="Arial" w:cs="Arial"/>
          <w:sz w:val="22"/>
          <w:szCs w:val="22"/>
        </w:rPr>
        <w:t>)</w:t>
      </w:r>
      <w:r w:rsidR="008213A2">
        <w:rPr>
          <w:rFonts w:ascii="Arial" w:hAnsi="Arial" w:cs="Arial"/>
          <w:sz w:val="22"/>
          <w:szCs w:val="22"/>
        </w:rPr>
        <w:t>]</w:t>
      </w:r>
    </w:p>
    <w:p w14:paraId="234A704C" w14:textId="67381854" w:rsidR="00F1489B"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Formální úprava </w:t>
      </w:r>
      <w:r w:rsidR="00BB7865" w:rsidRPr="00BF5496">
        <w:rPr>
          <w:rFonts w:ascii="Arial" w:hAnsi="Arial" w:cs="Arial"/>
          <w:sz w:val="22"/>
          <w:szCs w:val="22"/>
        </w:rPr>
        <w:t>sankční</w:t>
      </w:r>
      <w:r w:rsidR="00E539A9">
        <w:rPr>
          <w:rFonts w:ascii="Arial" w:hAnsi="Arial" w:cs="Arial"/>
          <w:sz w:val="22"/>
          <w:szCs w:val="22"/>
        </w:rPr>
        <w:t>ho</w:t>
      </w:r>
      <w:r w:rsidR="00BB7865" w:rsidRPr="00BF5496">
        <w:rPr>
          <w:rFonts w:ascii="Arial" w:hAnsi="Arial" w:cs="Arial"/>
          <w:sz w:val="22"/>
          <w:szCs w:val="22"/>
        </w:rPr>
        <w:t xml:space="preserve"> </w:t>
      </w:r>
      <w:r w:rsidRPr="00BF5496">
        <w:rPr>
          <w:rFonts w:ascii="Arial" w:hAnsi="Arial" w:cs="Arial"/>
          <w:sz w:val="22"/>
          <w:szCs w:val="22"/>
        </w:rPr>
        <w:t>ustanovení v návaznosti na změny učiněné v hmotněprávních ustanoveních zákona</w:t>
      </w:r>
      <w:r w:rsidR="004314A3" w:rsidRPr="00BF5496">
        <w:rPr>
          <w:rFonts w:ascii="Arial" w:hAnsi="Arial" w:cs="Arial"/>
          <w:sz w:val="22"/>
          <w:szCs w:val="22"/>
        </w:rPr>
        <w:t xml:space="preserve"> </w:t>
      </w:r>
      <w:r w:rsidR="00B65275">
        <w:rPr>
          <w:rFonts w:ascii="Arial" w:hAnsi="Arial" w:cs="Arial"/>
          <w:sz w:val="22"/>
          <w:szCs w:val="22"/>
        </w:rPr>
        <w:t>–</w:t>
      </w:r>
      <w:r w:rsidR="008213A2">
        <w:rPr>
          <w:rFonts w:ascii="Arial" w:hAnsi="Arial" w:cs="Arial"/>
          <w:sz w:val="22"/>
          <w:szCs w:val="22"/>
        </w:rPr>
        <w:t xml:space="preserve"> </w:t>
      </w:r>
      <w:r w:rsidR="00B65275">
        <w:rPr>
          <w:rFonts w:ascii="Arial" w:hAnsi="Arial" w:cs="Arial"/>
          <w:sz w:val="22"/>
          <w:szCs w:val="22"/>
        </w:rPr>
        <w:t>mezi přestupky fyzických osob se doplňuje skutková podstat</w:t>
      </w:r>
      <w:r w:rsidR="00E539A9">
        <w:rPr>
          <w:rFonts w:ascii="Arial" w:hAnsi="Arial" w:cs="Arial"/>
          <w:sz w:val="22"/>
          <w:szCs w:val="22"/>
        </w:rPr>
        <w:t>a</w:t>
      </w:r>
      <w:r w:rsidR="00B65275">
        <w:rPr>
          <w:rFonts w:ascii="Arial" w:hAnsi="Arial" w:cs="Arial"/>
          <w:sz w:val="22"/>
          <w:szCs w:val="22"/>
        </w:rPr>
        <w:t xml:space="preserve"> přestupku spočívajícího v nepředložení</w:t>
      </w:r>
      <w:r w:rsidR="00BB7865" w:rsidRPr="00BF5496">
        <w:rPr>
          <w:rFonts w:ascii="Arial" w:hAnsi="Arial" w:cs="Arial"/>
          <w:sz w:val="22"/>
          <w:szCs w:val="22"/>
        </w:rPr>
        <w:t xml:space="preserve"> osvědčení o oprávnění k</w:t>
      </w:r>
      <w:r w:rsidR="000D769C" w:rsidRPr="00BF5496">
        <w:rPr>
          <w:rFonts w:ascii="Arial" w:hAnsi="Arial" w:cs="Arial"/>
          <w:sz w:val="22"/>
          <w:szCs w:val="22"/>
        </w:rPr>
        <w:t> </w:t>
      </w:r>
      <w:r w:rsidR="00BB7865" w:rsidRPr="00BF5496">
        <w:rPr>
          <w:rFonts w:ascii="Arial" w:hAnsi="Arial" w:cs="Arial"/>
          <w:sz w:val="22"/>
          <w:szCs w:val="22"/>
        </w:rPr>
        <w:t>vjezdu</w:t>
      </w:r>
      <w:r w:rsidR="000D769C" w:rsidRPr="00BF5496">
        <w:rPr>
          <w:rFonts w:ascii="Arial" w:hAnsi="Arial" w:cs="Arial"/>
          <w:sz w:val="22"/>
          <w:szCs w:val="22"/>
        </w:rPr>
        <w:t xml:space="preserve"> a setrvání motorových vozidel</w:t>
      </w:r>
      <w:r w:rsidR="00150C90">
        <w:rPr>
          <w:rFonts w:ascii="Arial" w:hAnsi="Arial" w:cs="Arial"/>
          <w:sz w:val="22"/>
          <w:szCs w:val="22"/>
        </w:rPr>
        <w:t xml:space="preserve"> a obytných přívěsů</w:t>
      </w:r>
      <w:r w:rsidR="00BB7865" w:rsidRPr="00BF5496">
        <w:rPr>
          <w:rFonts w:ascii="Arial" w:hAnsi="Arial" w:cs="Arial"/>
          <w:sz w:val="22"/>
          <w:szCs w:val="22"/>
        </w:rPr>
        <w:t xml:space="preserve"> </w:t>
      </w:r>
      <w:r w:rsidR="000D769C" w:rsidRPr="00BF5496">
        <w:rPr>
          <w:rFonts w:ascii="Arial" w:hAnsi="Arial" w:cs="Arial"/>
          <w:sz w:val="22"/>
          <w:szCs w:val="22"/>
        </w:rPr>
        <w:t>vydávané</w:t>
      </w:r>
      <w:r w:rsidR="00E539A9">
        <w:rPr>
          <w:rFonts w:ascii="Arial" w:hAnsi="Arial" w:cs="Arial"/>
          <w:sz w:val="22"/>
          <w:szCs w:val="22"/>
        </w:rPr>
        <w:t>ho</w:t>
      </w:r>
      <w:r w:rsidR="000D769C" w:rsidRPr="00BF5496">
        <w:rPr>
          <w:rFonts w:ascii="Arial" w:hAnsi="Arial" w:cs="Arial"/>
          <w:sz w:val="22"/>
          <w:szCs w:val="22"/>
        </w:rPr>
        <w:t xml:space="preserve"> </w:t>
      </w:r>
      <w:r w:rsidR="00BB7865" w:rsidRPr="00BF5496">
        <w:rPr>
          <w:rFonts w:ascii="Arial" w:hAnsi="Arial" w:cs="Arial"/>
          <w:sz w:val="22"/>
          <w:szCs w:val="22"/>
        </w:rPr>
        <w:t>vlastníkům nebo nájemcům nemovitostí</w:t>
      </w:r>
      <w:r w:rsidR="000D769C" w:rsidRPr="00BF5496">
        <w:rPr>
          <w:rFonts w:ascii="Arial" w:hAnsi="Arial" w:cs="Arial"/>
          <w:sz w:val="22"/>
          <w:szCs w:val="22"/>
        </w:rPr>
        <w:t xml:space="preserve"> na území národního parku</w:t>
      </w:r>
      <w:r w:rsidR="00B65275">
        <w:rPr>
          <w:rFonts w:ascii="Arial" w:hAnsi="Arial" w:cs="Arial"/>
          <w:sz w:val="22"/>
          <w:szCs w:val="22"/>
        </w:rPr>
        <w:t xml:space="preserve"> (viz rovněž § 16 odst. 3 a § 78 odst. 16)</w:t>
      </w:r>
      <w:r w:rsidR="00C6354F" w:rsidRPr="00BF5496">
        <w:rPr>
          <w:rFonts w:ascii="Arial" w:hAnsi="Arial" w:cs="Arial"/>
          <w:sz w:val="22"/>
          <w:szCs w:val="22"/>
        </w:rPr>
        <w:t>.</w:t>
      </w:r>
    </w:p>
    <w:p w14:paraId="79C2DDDC" w14:textId="77777777" w:rsidR="0032118A" w:rsidRPr="00BF5496" w:rsidRDefault="0032118A" w:rsidP="00BE14D6">
      <w:pPr>
        <w:widowControl w:val="0"/>
        <w:autoSpaceDE w:val="0"/>
        <w:autoSpaceDN w:val="0"/>
        <w:adjustRightInd w:val="0"/>
        <w:spacing w:before="120"/>
        <w:contextualSpacing/>
        <w:rPr>
          <w:rFonts w:ascii="Arial" w:hAnsi="Arial" w:cs="Arial"/>
          <w:sz w:val="22"/>
          <w:szCs w:val="22"/>
        </w:rPr>
      </w:pPr>
    </w:p>
    <w:p w14:paraId="43C64159" w14:textId="37AD1B35" w:rsidR="0032118A"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b/>
          <w:sz w:val="22"/>
          <w:szCs w:val="22"/>
        </w:rPr>
        <w:t>K bodu 1</w:t>
      </w:r>
      <w:r w:rsidR="00753D68">
        <w:rPr>
          <w:rFonts w:ascii="Arial" w:hAnsi="Arial" w:cs="Arial"/>
          <w:b/>
          <w:sz w:val="22"/>
          <w:szCs w:val="22"/>
        </w:rPr>
        <w:t>7</w:t>
      </w:r>
      <w:r w:rsidRPr="00BF5496">
        <w:rPr>
          <w:rFonts w:ascii="Arial" w:hAnsi="Arial" w:cs="Arial"/>
          <w:sz w:val="22"/>
          <w:szCs w:val="22"/>
        </w:rPr>
        <w:t xml:space="preserve"> </w:t>
      </w:r>
      <w:r w:rsidR="00A04FAF">
        <w:rPr>
          <w:rFonts w:ascii="Arial" w:hAnsi="Arial" w:cs="Arial"/>
          <w:sz w:val="22"/>
          <w:szCs w:val="22"/>
        </w:rPr>
        <w:t>[</w:t>
      </w:r>
      <w:r w:rsidR="00BB7865" w:rsidRPr="00BF5496">
        <w:rPr>
          <w:rFonts w:ascii="Arial" w:hAnsi="Arial" w:cs="Arial"/>
          <w:sz w:val="22"/>
          <w:szCs w:val="22"/>
        </w:rPr>
        <w:t>zrušení</w:t>
      </w:r>
      <w:r w:rsidRPr="00BF5496">
        <w:rPr>
          <w:rFonts w:ascii="Arial" w:hAnsi="Arial" w:cs="Arial"/>
          <w:sz w:val="22"/>
          <w:szCs w:val="22"/>
        </w:rPr>
        <w:t xml:space="preserve"> § 87 odst. 2 písm. i)</w:t>
      </w:r>
      <w:r w:rsidR="00A04FAF">
        <w:rPr>
          <w:rFonts w:ascii="Arial" w:hAnsi="Arial" w:cs="Arial"/>
          <w:sz w:val="22"/>
          <w:szCs w:val="22"/>
        </w:rPr>
        <w:t>]</w:t>
      </w:r>
    </w:p>
    <w:p w14:paraId="6C4B4C69" w14:textId="2BFEAE7F" w:rsidR="0032118A"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Formální úprava sankční</w:t>
      </w:r>
      <w:r w:rsidR="00B65275">
        <w:rPr>
          <w:rFonts w:ascii="Arial" w:hAnsi="Arial" w:cs="Arial"/>
          <w:sz w:val="22"/>
          <w:szCs w:val="22"/>
        </w:rPr>
        <w:t>ho</w:t>
      </w:r>
      <w:r w:rsidRPr="00BF5496">
        <w:rPr>
          <w:rFonts w:ascii="Arial" w:hAnsi="Arial" w:cs="Arial"/>
          <w:sz w:val="22"/>
          <w:szCs w:val="22"/>
        </w:rPr>
        <w:t xml:space="preserve"> ustanovení v návaznosti na dříve proveden</w:t>
      </w:r>
      <w:r w:rsidR="00B65275">
        <w:rPr>
          <w:rFonts w:ascii="Arial" w:hAnsi="Arial" w:cs="Arial"/>
          <w:sz w:val="22"/>
          <w:szCs w:val="22"/>
        </w:rPr>
        <w:t>ou</w:t>
      </w:r>
      <w:r w:rsidRPr="00BF5496">
        <w:rPr>
          <w:rFonts w:ascii="Arial" w:hAnsi="Arial" w:cs="Arial"/>
          <w:sz w:val="22"/>
          <w:szCs w:val="22"/>
        </w:rPr>
        <w:t xml:space="preserve"> změn</w:t>
      </w:r>
      <w:r w:rsidR="00B65275">
        <w:rPr>
          <w:rFonts w:ascii="Arial" w:hAnsi="Arial" w:cs="Arial"/>
          <w:sz w:val="22"/>
          <w:szCs w:val="22"/>
        </w:rPr>
        <w:t>u zákona (zákonem č. 123/2017 Sb.)</w:t>
      </w:r>
      <w:r w:rsidRPr="00BF5496">
        <w:rPr>
          <w:rFonts w:ascii="Arial" w:hAnsi="Arial" w:cs="Arial"/>
          <w:sz w:val="22"/>
          <w:szCs w:val="22"/>
        </w:rPr>
        <w:t xml:space="preserve"> </w:t>
      </w:r>
      <w:r w:rsidR="00A04FAF">
        <w:rPr>
          <w:rFonts w:ascii="Arial" w:hAnsi="Arial" w:cs="Arial"/>
          <w:sz w:val="22"/>
          <w:szCs w:val="22"/>
        </w:rPr>
        <w:t>-</w:t>
      </w:r>
      <w:r w:rsidRPr="00BF5496">
        <w:rPr>
          <w:rFonts w:ascii="Arial" w:hAnsi="Arial" w:cs="Arial"/>
          <w:sz w:val="22"/>
          <w:szCs w:val="22"/>
        </w:rPr>
        <w:t xml:space="preserve"> zrušení </w:t>
      </w:r>
      <w:r w:rsidR="00A04FAF">
        <w:rPr>
          <w:rFonts w:ascii="Arial" w:hAnsi="Arial" w:cs="Arial"/>
          <w:sz w:val="22"/>
          <w:szCs w:val="22"/>
        </w:rPr>
        <w:t>přestupku fyzické osoby spočívajícího v porušení</w:t>
      </w:r>
      <w:r w:rsidRPr="00BF5496">
        <w:rPr>
          <w:rFonts w:ascii="Arial" w:hAnsi="Arial" w:cs="Arial"/>
          <w:sz w:val="22"/>
          <w:szCs w:val="22"/>
        </w:rPr>
        <w:t xml:space="preserve"> ustanovení návštěvní</w:t>
      </w:r>
      <w:r w:rsidR="00A04FAF">
        <w:rPr>
          <w:rFonts w:ascii="Arial" w:hAnsi="Arial" w:cs="Arial"/>
          <w:sz w:val="22"/>
          <w:szCs w:val="22"/>
        </w:rPr>
        <w:t>ho</w:t>
      </w:r>
      <w:r w:rsidRPr="00BF5496">
        <w:rPr>
          <w:rFonts w:ascii="Arial" w:hAnsi="Arial" w:cs="Arial"/>
          <w:sz w:val="22"/>
          <w:szCs w:val="22"/>
        </w:rPr>
        <w:t xml:space="preserve"> řád</w:t>
      </w:r>
      <w:r w:rsidR="00A04FAF">
        <w:rPr>
          <w:rFonts w:ascii="Arial" w:hAnsi="Arial" w:cs="Arial"/>
          <w:sz w:val="22"/>
          <w:szCs w:val="22"/>
        </w:rPr>
        <w:t xml:space="preserve">u NP. Návštěvní řády NP </w:t>
      </w:r>
      <w:r w:rsidRPr="00BF5496">
        <w:rPr>
          <w:rFonts w:ascii="Arial" w:hAnsi="Arial" w:cs="Arial"/>
          <w:sz w:val="22"/>
          <w:szCs w:val="22"/>
        </w:rPr>
        <w:t xml:space="preserve">již nemají formu </w:t>
      </w:r>
      <w:r w:rsidR="00752BB2">
        <w:rPr>
          <w:rFonts w:ascii="Arial" w:hAnsi="Arial" w:cs="Arial"/>
          <w:sz w:val="22"/>
          <w:szCs w:val="22"/>
        </w:rPr>
        <w:t>aktu</w:t>
      </w:r>
      <w:r w:rsidRPr="00BF5496">
        <w:rPr>
          <w:rFonts w:ascii="Arial" w:hAnsi="Arial" w:cs="Arial"/>
          <w:sz w:val="22"/>
          <w:szCs w:val="22"/>
        </w:rPr>
        <w:t xml:space="preserve">, kterým se ukládají povinnosti návštěvníkům národních parků, ale </w:t>
      </w:r>
      <w:r w:rsidR="00752BB2">
        <w:rPr>
          <w:rFonts w:ascii="Arial" w:hAnsi="Arial" w:cs="Arial"/>
          <w:sz w:val="22"/>
          <w:szCs w:val="22"/>
        </w:rPr>
        <w:t xml:space="preserve">plní </w:t>
      </w:r>
      <w:r w:rsidRPr="00BF5496">
        <w:rPr>
          <w:rFonts w:ascii="Arial" w:hAnsi="Arial" w:cs="Arial"/>
          <w:sz w:val="22"/>
          <w:szCs w:val="22"/>
        </w:rPr>
        <w:t xml:space="preserve">pouze funkci </w:t>
      </w:r>
      <w:r w:rsidR="00654014" w:rsidRPr="00BF5496">
        <w:rPr>
          <w:rFonts w:ascii="Arial" w:hAnsi="Arial" w:cs="Arial"/>
          <w:sz w:val="22"/>
          <w:szCs w:val="22"/>
        </w:rPr>
        <w:t>informační</w:t>
      </w:r>
      <w:r w:rsidR="00654014">
        <w:rPr>
          <w:rFonts w:ascii="Arial" w:hAnsi="Arial" w:cs="Arial"/>
          <w:sz w:val="22"/>
          <w:szCs w:val="22"/>
        </w:rPr>
        <w:t>ho nástroje</w:t>
      </w:r>
      <w:r w:rsidR="00654014" w:rsidRPr="00BF5496">
        <w:rPr>
          <w:rFonts w:ascii="Arial" w:hAnsi="Arial" w:cs="Arial"/>
          <w:sz w:val="22"/>
          <w:szCs w:val="22"/>
        </w:rPr>
        <w:t xml:space="preserve"> </w:t>
      </w:r>
      <w:r w:rsidRPr="00BF5496">
        <w:rPr>
          <w:rFonts w:ascii="Arial" w:hAnsi="Arial" w:cs="Arial"/>
          <w:sz w:val="22"/>
          <w:szCs w:val="22"/>
        </w:rPr>
        <w:t xml:space="preserve">o </w:t>
      </w:r>
      <w:r w:rsidR="00A04FAF">
        <w:rPr>
          <w:rFonts w:ascii="Arial" w:hAnsi="Arial" w:cs="Arial"/>
          <w:sz w:val="22"/>
          <w:szCs w:val="22"/>
        </w:rPr>
        <w:t xml:space="preserve">souhrnu </w:t>
      </w:r>
      <w:r w:rsidRPr="00BF5496">
        <w:rPr>
          <w:rFonts w:ascii="Arial" w:hAnsi="Arial" w:cs="Arial"/>
          <w:sz w:val="22"/>
          <w:szCs w:val="22"/>
        </w:rPr>
        <w:t>povinnost</w:t>
      </w:r>
      <w:r w:rsidR="00A04FAF">
        <w:rPr>
          <w:rFonts w:ascii="Arial" w:hAnsi="Arial" w:cs="Arial"/>
          <w:sz w:val="22"/>
          <w:szCs w:val="22"/>
        </w:rPr>
        <w:t>í</w:t>
      </w:r>
      <w:r w:rsidRPr="00BF5496">
        <w:rPr>
          <w:rFonts w:ascii="Arial" w:hAnsi="Arial" w:cs="Arial"/>
          <w:sz w:val="22"/>
          <w:szCs w:val="22"/>
        </w:rPr>
        <w:t xml:space="preserve"> </w:t>
      </w:r>
      <w:r w:rsidR="00A04FAF">
        <w:rPr>
          <w:rFonts w:ascii="Arial" w:hAnsi="Arial" w:cs="Arial"/>
          <w:sz w:val="22"/>
          <w:szCs w:val="22"/>
        </w:rPr>
        <w:t>stanovených pro území národního parku zákonem a na jeho základě vydanými opatřeními obecné povahy</w:t>
      </w:r>
      <w:r w:rsidRPr="00BF5496">
        <w:rPr>
          <w:rFonts w:ascii="Arial" w:hAnsi="Arial" w:cs="Arial"/>
          <w:sz w:val="22"/>
          <w:szCs w:val="22"/>
        </w:rPr>
        <w:t>.</w:t>
      </w:r>
    </w:p>
    <w:p w14:paraId="64790A30" w14:textId="77777777" w:rsidR="0019679D" w:rsidRPr="00BF5496" w:rsidRDefault="0019679D" w:rsidP="00BE14D6">
      <w:pPr>
        <w:widowControl w:val="0"/>
        <w:autoSpaceDE w:val="0"/>
        <w:autoSpaceDN w:val="0"/>
        <w:adjustRightInd w:val="0"/>
        <w:spacing w:before="120"/>
        <w:contextualSpacing/>
        <w:rPr>
          <w:rFonts w:ascii="Arial" w:hAnsi="Arial" w:cs="Arial"/>
          <w:sz w:val="22"/>
          <w:szCs w:val="22"/>
        </w:rPr>
      </w:pPr>
    </w:p>
    <w:p w14:paraId="3863E44C" w14:textId="5E38C7C1" w:rsidR="0019679D" w:rsidRDefault="0035090C" w:rsidP="00BE14D6">
      <w:pPr>
        <w:widowControl w:val="0"/>
        <w:autoSpaceDE w:val="0"/>
        <w:autoSpaceDN w:val="0"/>
        <w:adjustRightInd w:val="0"/>
        <w:spacing w:before="120"/>
        <w:rPr>
          <w:rFonts w:ascii="Arial" w:hAnsi="Arial" w:cs="Arial"/>
          <w:b/>
          <w:sz w:val="22"/>
          <w:szCs w:val="22"/>
        </w:rPr>
      </w:pPr>
      <w:r>
        <w:rPr>
          <w:rFonts w:ascii="Arial" w:hAnsi="Arial" w:cs="Arial"/>
          <w:b/>
          <w:sz w:val="22"/>
          <w:szCs w:val="22"/>
        </w:rPr>
        <w:t>K bodu 1</w:t>
      </w:r>
      <w:r w:rsidR="00753D68">
        <w:rPr>
          <w:rFonts w:ascii="Arial" w:hAnsi="Arial" w:cs="Arial"/>
          <w:b/>
          <w:sz w:val="22"/>
          <w:szCs w:val="22"/>
        </w:rPr>
        <w:t>8</w:t>
      </w:r>
      <w:r w:rsidR="000E7CE5">
        <w:rPr>
          <w:rFonts w:ascii="Arial" w:hAnsi="Arial" w:cs="Arial"/>
          <w:b/>
          <w:sz w:val="22"/>
          <w:szCs w:val="22"/>
        </w:rPr>
        <w:t xml:space="preserve">, </w:t>
      </w:r>
      <w:r w:rsidR="00553DD7">
        <w:rPr>
          <w:rFonts w:ascii="Arial" w:hAnsi="Arial" w:cs="Arial"/>
          <w:b/>
          <w:sz w:val="22"/>
          <w:szCs w:val="22"/>
        </w:rPr>
        <w:t>1</w:t>
      </w:r>
      <w:r w:rsidR="00753D68">
        <w:rPr>
          <w:rFonts w:ascii="Arial" w:hAnsi="Arial" w:cs="Arial"/>
          <w:b/>
          <w:sz w:val="22"/>
          <w:szCs w:val="22"/>
        </w:rPr>
        <w:t>9</w:t>
      </w:r>
      <w:r w:rsidR="00553DD7">
        <w:rPr>
          <w:rFonts w:ascii="Arial" w:hAnsi="Arial" w:cs="Arial"/>
          <w:b/>
          <w:sz w:val="22"/>
          <w:szCs w:val="22"/>
        </w:rPr>
        <w:t>, 2</w:t>
      </w:r>
      <w:r w:rsidR="00753D68">
        <w:rPr>
          <w:rFonts w:ascii="Arial" w:hAnsi="Arial" w:cs="Arial"/>
          <w:b/>
          <w:sz w:val="22"/>
          <w:szCs w:val="22"/>
        </w:rPr>
        <w:t>1</w:t>
      </w:r>
      <w:r w:rsidR="00553DD7">
        <w:rPr>
          <w:rFonts w:ascii="Arial" w:hAnsi="Arial" w:cs="Arial"/>
          <w:b/>
          <w:sz w:val="22"/>
          <w:szCs w:val="22"/>
        </w:rPr>
        <w:t xml:space="preserve">, </w:t>
      </w:r>
      <w:r w:rsidR="000E7CE5">
        <w:rPr>
          <w:rFonts w:ascii="Arial" w:hAnsi="Arial" w:cs="Arial"/>
          <w:b/>
          <w:sz w:val="22"/>
          <w:szCs w:val="22"/>
        </w:rPr>
        <w:t>2</w:t>
      </w:r>
      <w:r w:rsidR="00753D68">
        <w:rPr>
          <w:rFonts w:ascii="Arial" w:hAnsi="Arial" w:cs="Arial"/>
          <w:b/>
          <w:sz w:val="22"/>
          <w:szCs w:val="22"/>
        </w:rPr>
        <w:t>2</w:t>
      </w:r>
      <w:r>
        <w:rPr>
          <w:rFonts w:ascii="Arial" w:hAnsi="Arial" w:cs="Arial"/>
          <w:b/>
          <w:sz w:val="22"/>
          <w:szCs w:val="22"/>
        </w:rPr>
        <w:t xml:space="preserve"> </w:t>
      </w:r>
      <w:r w:rsidR="00553DD7">
        <w:rPr>
          <w:rFonts w:ascii="Arial" w:hAnsi="Arial" w:cs="Arial"/>
          <w:b/>
          <w:sz w:val="22"/>
          <w:szCs w:val="22"/>
        </w:rPr>
        <w:t>a 2</w:t>
      </w:r>
      <w:r w:rsidR="00753D68">
        <w:rPr>
          <w:rFonts w:ascii="Arial" w:hAnsi="Arial" w:cs="Arial"/>
          <w:b/>
          <w:sz w:val="22"/>
          <w:szCs w:val="22"/>
        </w:rPr>
        <w:t>4</w:t>
      </w:r>
      <w:r w:rsidR="00553DD7">
        <w:rPr>
          <w:rFonts w:ascii="Arial" w:hAnsi="Arial" w:cs="Arial"/>
          <w:b/>
          <w:sz w:val="22"/>
          <w:szCs w:val="22"/>
        </w:rPr>
        <w:t xml:space="preserve"> </w:t>
      </w:r>
      <w:r w:rsidRPr="00EB27B5">
        <w:rPr>
          <w:rFonts w:ascii="Arial" w:hAnsi="Arial" w:cs="Arial"/>
          <w:sz w:val="22"/>
          <w:szCs w:val="22"/>
        </w:rPr>
        <w:t>(nový § 87 odst. 4</w:t>
      </w:r>
      <w:r w:rsidR="000E7CE5">
        <w:rPr>
          <w:rFonts w:ascii="Arial" w:hAnsi="Arial" w:cs="Arial"/>
          <w:sz w:val="22"/>
          <w:szCs w:val="22"/>
        </w:rPr>
        <w:t>, § 88 odst. 3</w:t>
      </w:r>
      <w:r w:rsidR="000A1785">
        <w:rPr>
          <w:rFonts w:ascii="Arial" w:hAnsi="Arial" w:cs="Arial"/>
          <w:sz w:val="22"/>
          <w:szCs w:val="22"/>
        </w:rPr>
        <w:t xml:space="preserve">, </w:t>
      </w:r>
      <w:r w:rsidR="00553DD7">
        <w:rPr>
          <w:rFonts w:ascii="Arial" w:hAnsi="Arial" w:cs="Arial"/>
          <w:sz w:val="22"/>
          <w:szCs w:val="22"/>
        </w:rPr>
        <w:t>změna § 87 odst. 5 a § 88 odst. 4</w:t>
      </w:r>
      <w:r w:rsidR="00404377">
        <w:rPr>
          <w:rFonts w:ascii="Arial" w:hAnsi="Arial" w:cs="Arial"/>
          <w:sz w:val="22"/>
          <w:szCs w:val="22"/>
        </w:rPr>
        <w:t>, nový § 90 odst. 24</w:t>
      </w:r>
      <w:r w:rsidRPr="00EB27B5">
        <w:rPr>
          <w:rFonts w:ascii="Arial" w:hAnsi="Arial" w:cs="Arial"/>
          <w:sz w:val="22"/>
          <w:szCs w:val="22"/>
        </w:rPr>
        <w:t>)</w:t>
      </w:r>
    </w:p>
    <w:p w14:paraId="580596E9" w14:textId="63B80606" w:rsidR="003F1277" w:rsidRPr="003F1277" w:rsidRDefault="0035090C" w:rsidP="00BE14D6">
      <w:pPr>
        <w:spacing w:before="120"/>
        <w:rPr>
          <w:rFonts w:ascii="Arial" w:hAnsi="Arial" w:cs="Arial"/>
          <w:sz w:val="22"/>
          <w:szCs w:val="22"/>
        </w:rPr>
      </w:pPr>
      <w:r w:rsidRPr="003F1277">
        <w:rPr>
          <w:rFonts w:ascii="Arial" w:hAnsi="Arial" w:cs="Arial"/>
          <w:sz w:val="22"/>
          <w:szCs w:val="22"/>
        </w:rPr>
        <w:t>Zákon č. 114/1992 Sb. zakazuje z </w:t>
      </w:r>
      <w:r w:rsidRPr="00C83529">
        <w:rPr>
          <w:rFonts w:ascii="Arial" w:hAnsi="Arial" w:cs="Arial"/>
          <w:sz w:val="22"/>
          <w:szCs w:val="22"/>
        </w:rPr>
        <w:t xml:space="preserve">důvodu zajištění </w:t>
      </w:r>
      <w:r w:rsidRPr="00C83529">
        <w:rPr>
          <w:rFonts w:ascii="Arial" w:hAnsi="Arial" w:cs="Arial"/>
          <w:sz w:val="22"/>
          <w:szCs w:val="22"/>
        </w:rPr>
        <w:t>ochrany přírody vjezdy, resp. setrvávání mo</w:t>
      </w:r>
      <w:r w:rsidRPr="005D4E0B">
        <w:rPr>
          <w:rFonts w:ascii="Arial" w:hAnsi="Arial" w:cs="Arial"/>
          <w:sz w:val="22"/>
          <w:szCs w:val="22"/>
        </w:rPr>
        <w:t>torových vozidel na území</w:t>
      </w:r>
      <w:r w:rsidRPr="006F1C6E">
        <w:rPr>
          <w:rFonts w:ascii="Arial" w:hAnsi="Arial" w:cs="Arial"/>
          <w:sz w:val="22"/>
          <w:szCs w:val="22"/>
        </w:rPr>
        <w:t xml:space="preserve"> některých zvláště chráněných území [viz § 16 odst. 2 písm. l), § 26 odst. 1 písm. c), § 29 písm. </w:t>
      </w:r>
      <w:r w:rsidRPr="003F1277">
        <w:rPr>
          <w:rFonts w:ascii="Arial" w:hAnsi="Arial" w:cs="Arial"/>
          <w:sz w:val="22"/>
          <w:szCs w:val="22"/>
        </w:rPr>
        <w:t>h)]. V řadě vyhlášených zvláště chráněných území je pak vjezd motorových vozidel podmíněn předchozím souhlasem příslušného orgánu ochrany přírody (44 odst. 4)</w:t>
      </w:r>
      <w:r w:rsidR="00231D67">
        <w:rPr>
          <w:rFonts w:ascii="Arial" w:hAnsi="Arial" w:cs="Arial"/>
          <w:sz w:val="22"/>
          <w:szCs w:val="22"/>
        </w:rPr>
        <w:t xml:space="preserve"> – jde o jednu z bližších ochranných podmínek stanovených zřizovacími předpisy jednotlivých </w:t>
      </w:r>
      <w:r w:rsidR="00917196">
        <w:rPr>
          <w:rFonts w:ascii="Arial" w:hAnsi="Arial" w:cs="Arial"/>
          <w:sz w:val="22"/>
          <w:szCs w:val="22"/>
        </w:rPr>
        <w:t>zvláště chráněných území.</w:t>
      </w:r>
    </w:p>
    <w:p w14:paraId="762DE2EB" w14:textId="697DDF7F" w:rsidR="003F1277" w:rsidRPr="00EB27B5" w:rsidRDefault="0035090C" w:rsidP="00BE14D6">
      <w:pPr>
        <w:pStyle w:val="Zkladntextodsazen"/>
        <w:spacing w:before="120" w:after="0"/>
        <w:ind w:left="0"/>
        <w:rPr>
          <w:rFonts w:ascii="Arial" w:hAnsi="Arial" w:cs="Arial"/>
          <w:sz w:val="22"/>
          <w:szCs w:val="22"/>
        </w:rPr>
      </w:pPr>
      <w:r w:rsidRPr="003F1277">
        <w:rPr>
          <w:rFonts w:ascii="Arial" w:hAnsi="Arial" w:cs="Arial"/>
          <w:sz w:val="22"/>
          <w:szCs w:val="22"/>
        </w:rPr>
        <w:t>V praxi nelze řešit řadu přestupků spáchaných řidiči motorových vozidel v případech</w:t>
      </w:r>
      <w:r w:rsidRPr="00EB27B5">
        <w:rPr>
          <w:rFonts w:ascii="Arial" w:hAnsi="Arial" w:cs="Arial"/>
          <w:sz w:val="22"/>
          <w:szCs w:val="22"/>
        </w:rPr>
        <w:t xml:space="preserve">, kdy není řidič přistižen při vjezdu do zvláště chráněného území, a to proto, že provozovatel vozidla odmítne sdělit, kdo vozidlo v inkriminovanou dobu řídil. </w:t>
      </w:r>
    </w:p>
    <w:p w14:paraId="23D79577" w14:textId="50F0B04F" w:rsidR="000A1785" w:rsidRPr="00EB27B5" w:rsidRDefault="0035090C" w:rsidP="00BE14D6">
      <w:pPr>
        <w:pStyle w:val="Zkladntextodsazen"/>
        <w:spacing w:before="120" w:after="0"/>
        <w:ind w:left="0"/>
        <w:rPr>
          <w:rFonts w:ascii="Arial" w:hAnsi="Arial" w:cs="Arial"/>
          <w:sz w:val="22"/>
          <w:szCs w:val="22"/>
        </w:rPr>
      </w:pPr>
      <w:r w:rsidRPr="003F1277">
        <w:rPr>
          <w:rFonts w:ascii="Arial" w:hAnsi="Arial" w:cs="Arial"/>
          <w:sz w:val="22"/>
          <w:szCs w:val="22"/>
        </w:rPr>
        <w:t xml:space="preserve">Analogicky k právní úpravě obsažené v zákoně č. 361/2000 Sb., </w:t>
      </w:r>
      <w:r w:rsidRPr="00C83529">
        <w:rPr>
          <w:rFonts w:ascii="Arial" w:hAnsi="Arial" w:cs="Arial"/>
          <w:sz w:val="22"/>
          <w:szCs w:val="22"/>
        </w:rPr>
        <w:t>o provozu na pozemních komunikacích a o změnách některých zákonů</w:t>
      </w:r>
      <w:r w:rsidRPr="005D4E0B">
        <w:rPr>
          <w:rFonts w:ascii="Arial" w:hAnsi="Arial" w:cs="Arial"/>
          <w:sz w:val="22"/>
          <w:szCs w:val="22"/>
        </w:rPr>
        <w:t xml:space="preserve"> (zákon o silničním provozu)</w:t>
      </w:r>
      <w:r w:rsidRPr="006F1C6E">
        <w:rPr>
          <w:rFonts w:ascii="Arial" w:hAnsi="Arial" w:cs="Arial"/>
          <w:sz w:val="22"/>
          <w:szCs w:val="22"/>
        </w:rPr>
        <w:t xml:space="preserve">, </w:t>
      </w:r>
      <w:r w:rsidR="00B95096" w:rsidRPr="006F1C6E">
        <w:rPr>
          <w:rFonts w:ascii="Arial" w:hAnsi="Arial" w:cs="Arial"/>
          <w:sz w:val="22"/>
          <w:szCs w:val="22"/>
        </w:rPr>
        <w:t>ve znění pozdějších předpisů (</w:t>
      </w:r>
      <w:r w:rsidRPr="006F1C6E">
        <w:rPr>
          <w:rFonts w:ascii="Arial" w:hAnsi="Arial" w:cs="Arial"/>
          <w:sz w:val="22"/>
          <w:szCs w:val="22"/>
        </w:rPr>
        <w:t>§ 10 odst. 3 a 4 a § 125f odst. 1</w:t>
      </w:r>
      <w:r w:rsidR="00B95096" w:rsidRPr="006F1C6E">
        <w:rPr>
          <w:rFonts w:ascii="Arial" w:hAnsi="Arial" w:cs="Arial"/>
          <w:sz w:val="22"/>
          <w:szCs w:val="22"/>
        </w:rPr>
        <w:t xml:space="preserve"> a 3)</w:t>
      </w:r>
      <w:r w:rsidRPr="006F1C6E">
        <w:rPr>
          <w:rFonts w:ascii="Arial" w:hAnsi="Arial" w:cs="Arial"/>
          <w:sz w:val="22"/>
          <w:szCs w:val="22"/>
        </w:rPr>
        <w:t>, se navrhuje</w:t>
      </w:r>
      <w:r w:rsidRPr="00EB27B5">
        <w:rPr>
          <w:rFonts w:ascii="Arial" w:hAnsi="Arial" w:cs="Arial"/>
          <w:sz w:val="22"/>
          <w:szCs w:val="22"/>
        </w:rPr>
        <w:t xml:space="preserve"> stanovit povinnost provozovateli vozidla </w:t>
      </w:r>
      <w:r w:rsidR="00C83529" w:rsidRPr="00EB27B5">
        <w:rPr>
          <w:rFonts w:ascii="Arial" w:hAnsi="Arial" w:cs="Arial"/>
          <w:sz w:val="22"/>
          <w:szCs w:val="22"/>
        </w:rPr>
        <w:t>zajist</w:t>
      </w:r>
      <w:r w:rsidR="00237A51">
        <w:rPr>
          <w:rFonts w:ascii="Arial" w:hAnsi="Arial" w:cs="Arial"/>
          <w:sz w:val="22"/>
          <w:szCs w:val="22"/>
        </w:rPr>
        <w:t>it</w:t>
      </w:r>
      <w:r w:rsidR="00C83529" w:rsidRPr="00EB27B5">
        <w:rPr>
          <w:rFonts w:ascii="Arial" w:hAnsi="Arial" w:cs="Arial"/>
          <w:sz w:val="22"/>
          <w:szCs w:val="22"/>
        </w:rPr>
        <w:t xml:space="preserve">, aby při jeho užití ve zvláště chráněném území byly dodržovány zákazy vjezdu a setrvávání vozidel stanovené tímto zákonem nebo aby nedošlo k vjezdu nebo setrvávání vozidla, k němuž je nezbytný souhlas orgánu ochrany přírody, bez tohoto souhlasu. Provozovatel vozidla a osoba, které provozovatel svěřil vozidlo, jsou </w:t>
      </w:r>
      <w:r w:rsidR="00237A51">
        <w:rPr>
          <w:rFonts w:ascii="Arial" w:hAnsi="Arial" w:cs="Arial"/>
          <w:sz w:val="22"/>
          <w:szCs w:val="22"/>
        </w:rPr>
        <w:t xml:space="preserve">zároveň </w:t>
      </w:r>
      <w:r w:rsidR="00C83529" w:rsidRPr="00EB27B5">
        <w:rPr>
          <w:rFonts w:ascii="Arial" w:hAnsi="Arial" w:cs="Arial"/>
          <w:sz w:val="22"/>
          <w:szCs w:val="22"/>
        </w:rPr>
        <w:t>povinni na výzvu orgánu ochrany přírody sdělit skutečnosti potřebné k určení totožnosti řidiče vozidla podezřelého z porušení ustanovení tohoto zákona</w:t>
      </w:r>
    </w:p>
    <w:p w14:paraId="024E1912" w14:textId="0E89C239" w:rsidR="000E7CE5" w:rsidRDefault="0035090C" w:rsidP="00BE14D6">
      <w:pPr>
        <w:spacing w:before="120"/>
        <w:rPr>
          <w:rFonts w:ascii="Arial" w:hAnsi="Arial" w:cs="Arial"/>
          <w:sz w:val="22"/>
          <w:szCs w:val="22"/>
        </w:rPr>
      </w:pPr>
      <w:r w:rsidRPr="003F1277">
        <w:rPr>
          <w:rFonts w:ascii="Arial" w:hAnsi="Arial" w:cs="Arial"/>
          <w:sz w:val="22"/>
          <w:szCs w:val="22"/>
        </w:rPr>
        <w:lastRenderedPageBreak/>
        <w:t>V </w:t>
      </w:r>
      <w:r w:rsidRPr="00C83529">
        <w:rPr>
          <w:rFonts w:ascii="Arial" w:hAnsi="Arial" w:cs="Arial"/>
          <w:sz w:val="22"/>
          <w:szCs w:val="22"/>
        </w:rPr>
        <w:t xml:space="preserve">případě přestupku spáchaného fyzickou osobou se navrhuje zakotvit objektivní odpovědnost majitele vozidla za přestupek podle </w:t>
      </w:r>
      <w:r w:rsidRPr="003B436C">
        <w:rPr>
          <w:rFonts w:ascii="Arial" w:hAnsi="Arial" w:cs="Arial"/>
          <w:sz w:val="22"/>
          <w:szCs w:val="22"/>
        </w:rPr>
        <w:t>zákona č. 114/1992 Sb.</w:t>
      </w:r>
    </w:p>
    <w:p w14:paraId="2346F526" w14:textId="25CBF896" w:rsidR="003B436C" w:rsidRPr="003B436C" w:rsidRDefault="0035090C" w:rsidP="00BE14D6">
      <w:pPr>
        <w:spacing w:before="120"/>
        <w:rPr>
          <w:rFonts w:ascii="Arial" w:hAnsi="Arial" w:cs="Arial"/>
          <w:sz w:val="22"/>
          <w:szCs w:val="22"/>
        </w:rPr>
      </w:pPr>
      <w:r>
        <w:rPr>
          <w:rFonts w:ascii="Arial" w:hAnsi="Arial" w:cs="Arial"/>
          <w:sz w:val="22"/>
          <w:szCs w:val="22"/>
        </w:rPr>
        <w:t xml:space="preserve">Výše pokuty, resp. její horní hranice, se navrhuje obdobně jako v případě přestupku podle </w:t>
      </w:r>
      <w:r w:rsidR="00FC6633">
        <w:rPr>
          <w:rFonts w:ascii="Arial" w:hAnsi="Arial" w:cs="Arial"/>
          <w:sz w:val="22"/>
          <w:szCs w:val="22"/>
        </w:rPr>
        <w:t>§ 125f odst. 4 zákona č. 361/2000 Sb.</w:t>
      </w:r>
      <w:r>
        <w:rPr>
          <w:rFonts w:ascii="Arial" w:hAnsi="Arial" w:cs="Arial"/>
          <w:sz w:val="22"/>
          <w:szCs w:val="22"/>
        </w:rPr>
        <w:t>, tj. do výše</w:t>
      </w:r>
      <w:r w:rsidR="00FC6633">
        <w:rPr>
          <w:rFonts w:ascii="Arial" w:hAnsi="Arial" w:cs="Arial"/>
          <w:sz w:val="22"/>
          <w:szCs w:val="22"/>
        </w:rPr>
        <w:t xml:space="preserve"> 10 000 Kč.</w:t>
      </w:r>
    </w:p>
    <w:p w14:paraId="189E0C64" w14:textId="77777777" w:rsidR="000E7CE5" w:rsidRPr="003B436C" w:rsidRDefault="000E7CE5" w:rsidP="00BE14D6">
      <w:pPr>
        <w:widowControl w:val="0"/>
        <w:autoSpaceDE w:val="0"/>
        <w:autoSpaceDN w:val="0"/>
        <w:adjustRightInd w:val="0"/>
        <w:spacing w:before="120"/>
        <w:contextualSpacing/>
        <w:rPr>
          <w:rFonts w:ascii="Arial" w:hAnsi="Arial" w:cs="Arial"/>
          <w:sz w:val="22"/>
          <w:szCs w:val="22"/>
        </w:rPr>
      </w:pPr>
    </w:p>
    <w:p w14:paraId="07DE806A" w14:textId="558D5E61" w:rsidR="0032118A"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b/>
          <w:sz w:val="22"/>
          <w:szCs w:val="22"/>
        </w:rPr>
        <w:t xml:space="preserve">K bodu </w:t>
      </w:r>
      <w:r w:rsidR="00753D68">
        <w:rPr>
          <w:rFonts w:ascii="Arial" w:hAnsi="Arial" w:cs="Arial"/>
          <w:b/>
          <w:sz w:val="22"/>
          <w:szCs w:val="22"/>
        </w:rPr>
        <w:t>20</w:t>
      </w:r>
      <w:r w:rsidRPr="00BF5496">
        <w:rPr>
          <w:rFonts w:ascii="Arial" w:hAnsi="Arial" w:cs="Arial"/>
          <w:sz w:val="22"/>
          <w:szCs w:val="22"/>
        </w:rPr>
        <w:t xml:space="preserve"> </w:t>
      </w:r>
      <w:r w:rsidR="00752BB2">
        <w:rPr>
          <w:rFonts w:ascii="Arial" w:hAnsi="Arial" w:cs="Arial"/>
          <w:sz w:val="22"/>
          <w:szCs w:val="22"/>
        </w:rPr>
        <w:t>[z</w:t>
      </w:r>
      <w:r w:rsidRPr="00BF5496">
        <w:rPr>
          <w:rFonts w:ascii="Arial" w:hAnsi="Arial" w:cs="Arial"/>
          <w:sz w:val="22"/>
          <w:szCs w:val="22"/>
        </w:rPr>
        <w:t>měna § 88 odst. 1 písm. h)</w:t>
      </w:r>
      <w:r w:rsidR="00752BB2">
        <w:rPr>
          <w:rFonts w:ascii="Arial" w:hAnsi="Arial" w:cs="Arial"/>
          <w:sz w:val="22"/>
          <w:szCs w:val="22"/>
        </w:rPr>
        <w:t>]</w:t>
      </w:r>
    </w:p>
    <w:p w14:paraId="757AC54D" w14:textId="1925BCF7" w:rsidR="00AE6B08"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Formální úprava sankční</w:t>
      </w:r>
      <w:r>
        <w:rPr>
          <w:rFonts w:ascii="Arial" w:hAnsi="Arial" w:cs="Arial"/>
          <w:sz w:val="22"/>
          <w:szCs w:val="22"/>
        </w:rPr>
        <w:t>ho</w:t>
      </w:r>
      <w:r w:rsidRPr="00BF5496">
        <w:rPr>
          <w:rFonts w:ascii="Arial" w:hAnsi="Arial" w:cs="Arial"/>
          <w:sz w:val="22"/>
          <w:szCs w:val="22"/>
        </w:rPr>
        <w:t xml:space="preserve"> ustanovení v návaznosti na změny učiněné v hmotněprávních ustanoveních zákona </w:t>
      </w:r>
      <w:r>
        <w:rPr>
          <w:rFonts w:ascii="Arial" w:hAnsi="Arial" w:cs="Arial"/>
          <w:sz w:val="22"/>
          <w:szCs w:val="22"/>
        </w:rPr>
        <w:t xml:space="preserve">– mezi přestupky právnických nebo podnikajících fyzických osob se doplňuje skutková podstata </w:t>
      </w:r>
      <w:r>
        <w:rPr>
          <w:rFonts w:ascii="Arial" w:hAnsi="Arial" w:cs="Arial"/>
          <w:sz w:val="22"/>
          <w:szCs w:val="22"/>
        </w:rPr>
        <w:t>přestupku spočívajícího v nepředložení</w:t>
      </w:r>
      <w:r w:rsidRPr="00BF5496">
        <w:rPr>
          <w:rFonts w:ascii="Arial" w:hAnsi="Arial" w:cs="Arial"/>
          <w:sz w:val="22"/>
          <w:szCs w:val="22"/>
        </w:rPr>
        <w:t xml:space="preserve"> osvědčení o oprávnění k vjezdu a setrvání motorových vozidel</w:t>
      </w:r>
      <w:r w:rsidR="00481F9E">
        <w:rPr>
          <w:rFonts w:ascii="Arial" w:hAnsi="Arial" w:cs="Arial"/>
          <w:sz w:val="22"/>
          <w:szCs w:val="22"/>
        </w:rPr>
        <w:t xml:space="preserve"> a obytných přívěsů</w:t>
      </w:r>
      <w:r w:rsidRPr="00BF5496">
        <w:rPr>
          <w:rFonts w:ascii="Arial" w:hAnsi="Arial" w:cs="Arial"/>
          <w:sz w:val="22"/>
          <w:szCs w:val="22"/>
        </w:rPr>
        <w:t xml:space="preserve"> vydávané</w:t>
      </w:r>
      <w:r>
        <w:rPr>
          <w:rFonts w:ascii="Arial" w:hAnsi="Arial" w:cs="Arial"/>
          <w:sz w:val="22"/>
          <w:szCs w:val="22"/>
        </w:rPr>
        <w:t>ho</w:t>
      </w:r>
      <w:r w:rsidRPr="00BF5496">
        <w:rPr>
          <w:rFonts w:ascii="Arial" w:hAnsi="Arial" w:cs="Arial"/>
          <w:sz w:val="22"/>
          <w:szCs w:val="22"/>
        </w:rPr>
        <w:t xml:space="preserve"> vlastníkům nebo nájemcům nemovitostí na území národního parku</w:t>
      </w:r>
      <w:r>
        <w:rPr>
          <w:rFonts w:ascii="Arial" w:hAnsi="Arial" w:cs="Arial"/>
          <w:sz w:val="22"/>
          <w:szCs w:val="22"/>
        </w:rPr>
        <w:t xml:space="preserve"> (viz rovněž § 16 odst. 3 a § 78 odst. 16)</w:t>
      </w:r>
      <w:r w:rsidRPr="00BF5496">
        <w:rPr>
          <w:rFonts w:ascii="Arial" w:hAnsi="Arial" w:cs="Arial"/>
          <w:sz w:val="22"/>
          <w:szCs w:val="22"/>
        </w:rPr>
        <w:t>.</w:t>
      </w:r>
    </w:p>
    <w:p w14:paraId="262D72EC" w14:textId="70F545AF" w:rsidR="00D60597" w:rsidRDefault="00D60597" w:rsidP="00BE14D6">
      <w:pPr>
        <w:widowControl w:val="0"/>
        <w:autoSpaceDE w:val="0"/>
        <w:autoSpaceDN w:val="0"/>
        <w:adjustRightInd w:val="0"/>
        <w:spacing w:before="120"/>
        <w:contextualSpacing/>
        <w:rPr>
          <w:rFonts w:ascii="Arial" w:hAnsi="Arial" w:cs="Arial"/>
          <w:b/>
          <w:sz w:val="22"/>
          <w:szCs w:val="22"/>
        </w:rPr>
      </w:pPr>
    </w:p>
    <w:p w14:paraId="3EA67C07" w14:textId="32B4A372" w:rsidR="000806BC" w:rsidRPr="00BF5496" w:rsidRDefault="0035090C" w:rsidP="00BE14D6">
      <w:pPr>
        <w:widowControl w:val="0"/>
        <w:autoSpaceDE w:val="0"/>
        <w:autoSpaceDN w:val="0"/>
        <w:adjustRightInd w:val="0"/>
        <w:spacing w:before="120"/>
        <w:contextualSpacing/>
        <w:rPr>
          <w:rFonts w:ascii="Arial" w:hAnsi="Arial" w:cs="Arial"/>
          <w:sz w:val="22"/>
          <w:szCs w:val="22"/>
        </w:rPr>
      </w:pPr>
      <w:r w:rsidRPr="00BF5496">
        <w:rPr>
          <w:rFonts w:ascii="Arial" w:hAnsi="Arial" w:cs="Arial"/>
          <w:b/>
          <w:sz w:val="22"/>
          <w:szCs w:val="22"/>
        </w:rPr>
        <w:t xml:space="preserve">K bodu </w:t>
      </w:r>
      <w:r w:rsidR="006F1C6E">
        <w:rPr>
          <w:rFonts w:ascii="Arial" w:hAnsi="Arial" w:cs="Arial"/>
          <w:b/>
          <w:sz w:val="22"/>
          <w:szCs w:val="22"/>
        </w:rPr>
        <w:t>2</w:t>
      </w:r>
      <w:r w:rsidR="00753D68">
        <w:rPr>
          <w:rFonts w:ascii="Arial" w:hAnsi="Arial" w:cs="Arial"/>
          <w:b/>
          <w:sz w:val="22"/>
          <w:szCs w:val="22"/>
        </w:rPr>
        <w:t>5</w:t>
      </w:r>
      <w:r w:rsidRPr="00BF5496">
        <w:rPr>
          <w:rFonts w:ascii="Arial" w:hAnsi="Arial" w:cs="Arial"/>
          <w:sz w:val="22"/>
          <w:szCs w:val="22"/>
        </w:rPr>
        <w:t xml:space="preserve"> (nová příloha č. 5)</w:t>
      </w:r>
    </w:p>
    <w:p w14:paraId="3269ED92" w14:textId="5829F035" w:rsidR="008504A6" w:rsidRPr="00BF5496" w:rsidRDefault="0035090C" w:rsidP="00BE14D6">
      <w:pPr>
        <w:widowControl w:val="0"/>
        <w:autoSpaceDE w:val="0"/>
        <w:autoSpaceDN w:val="0"/>
        <w:adjustRightInd w:val="0"/>
        <w:spacing w:before="120"/>
        <w:contextualSpacing/>
        <w:rPr>
          <w:rFonts w:ascii="Arial" w:hAnsi="Arial" w:cs="Arial"/>
          <w:sz w:val="22"/>
          <w:szCs w:val="22"/>
        </w:rPr>
      </w:pPr>
      <w:r>
        <w:rPr>
          <w:rFonts w:ascii="Arial" w:hAnsi="Arial" w:cs="Arial"/>
          <w:sz w:val="22"/>
          <w:szCs w:val="22"/>
        </w:rPr>
        <w:t>Doplňuje</w:t>
      </w:r>
      <w:r w:rsidR="000B4CFF" w:rsidRPr="00BF5496">
        <w:rPr>
          <w:rFonts w:ascii="Arial" w:hAnsi="Arial" w:cs="Arial"/>
          <w:sz w:val="22"/>
          <w:szCs w:val="22"/>
        </w:rPr>
        <w:t xml:space="preserve"> se nová příloha č. 5, která obsahuje </w:t>
      </w:r>
      <w:r w:rsidR="005A2CE7" w:rsidRPr="00BF5496">
        <w:rPr>
          <w:rFonts w:ascii="Arial" w:hAnsi="Arial" w:cs="Arial"/>
          <w:sz w:val="22"/>
          <w:szCs w:val="22"/>
        </w:rPr>
        <w:t xml:space="preserve">určení předmětu ochrany nově vyhlašovaného </w:t>
      </w:r>
      <w:r>
        <w:rPr>
          <w:rFonts w:ascii="Arial" w:hAnsi="Arial" w:cs="Arial"/>
          <w:sz w:val="22"/>
          <w:szCs w:val="22"/>
        </w:rPr>
        <w:t>N</w:t>
      </w:r>
      <w:r w:rsidR="005A2CE7" w:rsidRPr="00BF5496">
        <w:rPr>
          <w:rFonts w:ascii="Arial" w:hAnsi="Arial" w:cs="Arial"/>
          <w:sz w:val="22"/>
          <w:szCs w:val="22"/>
        </w:rPr>
        <w:t>árodního parku</w:t>
      </w:r>
      <w:r>
        <w:rPr>
          <w:rFonts w:ascii="Arial" w:hAnsi="Arial" w:cs="Arial"/>
          <w:sz w:val="22"/>
          <w:szCs w:val="22"/>
        </w:rPr>
        <w:t xml:space="preserve"> Křivoklátsko</w:t>
      </w:r>
      <w:r w:rsidR="005A2CE7" w:rsidRPr="00BF5496">
        <w:rPr>
          <w:rFonts w:ascii="Arial" w:hAnsi="Arial" w:cs="Arial"/>
          <w:sz w:val="22"/>
          <w:szCs w:val="22"/>
        </w:rPr>
        <w:t>, slovní popis hranic a jejich orientační grafické znázornění.</w:t>
      </w:r>
      <w:r w:rsidR="000B4CFF" w:rsidRPr="00BF5496">
        <w:rPr>
          <w:rFonts w:ascii="Arial" w:hAnsi="Arial" w:cs="Arial"/>
          <w:sz w:val="22"/>
          <w:szCs w:val="22"/>
        </w:rPr>
        <w:t xml:space="preserve"> Dosavadní příloha č. 5 bude označena jako příloha č. 6.</w:t>
      </w:r>
    </w:p>
    <w:p w14:paraId="5CD5873B" w14:textId="77777777" w:rsidR="0032118A" w:rsidRPr="00BF5496" w:rsidRDefault="0032118A" w:rsidP="00BE14D6">
      <w:pPr>
        <w:widowControl w:val="0"/>
        <w:autoSpaceDE w:val="0"/>
        <w:autoSpaceDN w:val="0"/>
        <w:adjustRightInd w:val="0"/>
        <w:spacing w:before="120"/>
        <w:contextualSpacing/>
        <w:rPr>
          <w:rFonts w:ascii="Arial" w:hAnsi="Arial" w:cs="Arial"/>
          <w:sz w:val="22"/>
          <w:szCs w:val="22"/>
        </w:rPr>
      </w:pPr>
    </w:p>
    <w:p w14:paraId="06B1C9FD" w14:textId="2D7655FD" w:rsidR="0032118A"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b/>
          <w:sz w:val="22"/>
          <w:szCs w:val="22"/>
        </w:rPr>
        <w:t xml:space="preserve">K bodu </w:t>
      </w:r>
      <w:r w:rsidR="006F1C6E">
        <w:rPr>
          <w:rFonts w:ascii="Arial" w:hAnsi="Arial" w:cs="Arial"/>
          <w:b/>
          <w:sz w:val="22"/>
          <w:szCs w:val="22"/>
        </w:rPr>
        <w:t>2</w:t>
      </w:r>
      <w:r w:rsidR="00753D68">
        <w:rPr>
          <w:rFonts w:ascii="Arial" w:hAnsi="Arial" w:cs="Arial"/>
          <w:b/>
          <w:sz w:val="22"/>
          <w:szCs w:val="22"/>
        </w:rPr>
        <w:t>6</w:t>
      </w:r>
      <w:r w:rsidRPr="00BF5496">
        <w:rPr>
          <w:rFonts w:ascii="Arial" w:hAnsi="Arial" w:cs="Arial"/>
          <w:sz w:val="22"/>
          <w:szCs w:val="22"/>
        </w:rPr>
        <w:t xml:space="preserve"> (změna přílohy č. 6)</w:t>
      </w:r>
    </w:p>
    <w:p w14:paraId="79F0BFD3" w14:textId="49CF4D15" w:rsidR="0032118A"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Do tabulky </w:t>
      </w:r>
      <w:r w:rsidR="00D60597">
        <w:rPr>
          <w:rFonts w:ascii="Arial" w:hAnsi="Arial" w:cs="Arial"/>
          <w:sz w:val="22"/>
          <w:szCs w:val="22"/>
        </w:rPr>
        <w:t xml:space="preserve">obsahující výčet správ NP, jejich sídel a správních obvodů </w:t>
      </w:r>
      <w:r w:rsidRPr="00BF5496">
        <w:rPr>
          <w:rFonts w:ascii="Arial" w:hAnsi="Arial" w:cs="Arial"/>
          <w:sz w:val="22"/>
          <w:szCs w:val="22"/>
        </w:rPr>
        <w:t xml:space="preserve">se vkládá nový řádek, který obsahuje určení umístění sídla nové </w:t>
      </w:r>
      <w:r w:rsidR="00D60597">
        <w:rPr>
          <w:rFonts w:ascii="Arial" w:hAnsi="Arial" w:cs="Arial"/>
          <w:sz w:val="22"/>
          <w:szCs w:val="22"/>
        </w:rPr>
        <w:t>S</w:t>
      </w:r>
      <w:r w:rsidRPr="00BF5496">
        <w:rPr>
          <w:rFonts w:ascii="Arial" w:hAnsi="Arial" w:cs="Arial"/>
          <w:sz w:val="22"/>
          <w:szCs w:val="22"/>
        </w:rPr>
        <w:t xml:space="preserve">právy národního parku </w:t>
      </w:r>
      <w:r w:rsidR="00D60597">
        <w:rPr>
          <w:rFonts w:ascii="Arial" w:hAnsi="Arial" w:cs="Arial"/>
          <w:sz w:val="22"/>
          <w:szCs w:val="22"/>
        </w:rPr>
        <w:t xml:space="preserve">Křivoklátsko </w:t>
      </w:r>
      <w:r w:rsidRPr="00BF5496">
        <w:rPr>
          <w:rFonts w:ascii="Arial" w:hAnsi="Arial" w:cs="Arial"/>
          <w:sz w:val="22"/>
          <w:szCs w:val="22"/>
        </w:rPr>
        <w:t>v</w:t>
      </w:r>
      <w:r w:rsidR="00D16EC9">
        <w:rPr>
          <w:rFonts w:ascii="Arial" w:hAnsi="Arial" w:cs="Arial"/>
          <w:sz w:val="22"/>
          <w:szCs w:val="22"/>
        </w:rPr>
        <w:t>e</w:t>
      </w:r>
      <w:r w:rsidRPr="00BF5496">
        <w:rPr>
          <w:rFonts w:ascii="Arial" w:hAnsi="Arial" w:cs="Arial"/>
          <w:sz w:val="22"/>
          <w:szCs w:val="22"/>
        </w:rPr>
        <w:t> městě Beroun, které je nejbližším správním centrem v blízkosti nově vyhlašovaného národního parku a leží přímo na hranici CHKO Křivoklátsko. Zároveň se zde stanoví správní obvod nové správy národního parku, který bude tvořit území nově vyhlašovaného NP Křivoklátsko a zbývající území existující CHKO Křivoklátsko.</w:t>
      </w:r>
    </w:p>
    <w:p w14:paraId="01641783" w14:textId="77777777" w:rsidR="008B41F9" w:rsidRDefault="008B41F9" w:rsidP="00BE14D6">
      <w:pPr>
        <w:widowControl w:val="0"/>
        <w:autoSpaceDE w:val="0"/>
        <w:autoSpaceDN w:val="0"/>
        <w:adjustRightInd w:val="0"/>
        <w:spacing w:before="120"/>
        <w:rPr>
          <w:rFonts w:ascii="Arial" w:hAnsi="Arial" w:cs="Arial"/>
          <w:b/>
          <w:sz w:val="22"/>
          <w:szCs w:val="22"/>
        </w:rPr>
      </w:pPr>
    </w:p>
    <w:p w14:paraId="12E92273" w14:textId="387EFFDB" w:rsidR="001E7E3D" w:rsidRPr="00BF5496" w:rsidRDefault="0035090C" w:rsidP="00BE14D6">
      <w:pPr>
        <w:widowControl w:val="0"/>
        <w:autoSpaceDE w:val="0"/>
        <w:autoSpaceDN w:val="0"/>
        <w:adjustRightInd w:val="0"/>
        <w:spacing w:before="120"/>
        <w:rPr>
          <w:rFonts w:ascii="Arial" w:hAnsi="Arial" w:cs="Arial"/>
          <w:b/>
          <w:sz w:val="22"/>
          <w:szCs w:val="22"/>
        </w:rPr>
      </w:pPr>
      <w:r w:rsidRPr="00BF5496">
        <w:rPr>
          <w:rFonts w:ascii="Arial" w:hAnsi="Arial" w:cs="Arial"/>
          <w:b/>
          <w:sz w:val="22"/>
          <w:szCs w:val="22"/>
        </w:rPr>
        <w:t>K</w:t>
      </w:r>
      <w:r w:rsidR="003C2D38">
        <w:rPr>
          <w:rFonts w:ascii="Arial" w:hAnsi="Arial" w:cs="Arial"/>
          <w:b/>
          <w:sz w:val="22"/>
          <w:szCs w:val="22"/>
        </w:rPr>
        <w:t> čl. II (</w:t>
      </w:r>
      <w:r w:rsidR="00303F54">
        <w:rPr>
          <w:rFonts w:ascii="Arial" w:hAnsi="Arial" w:cs="Arial"/>
          <w:b/>
          <w:sz w:val="22"/>
          <w:szCs w:val="22"/>
        </w:rPr>
        <w:t>P</w:t>
      </w:r>
      <w:r w:rsidRPr="00BF5496">
        <w:rPr>
          <w:rFonts w:ascii="Arial" w:hAnsi="Arial" w:cs="Arial"/>
          <w:b/>
          <w:sz w:val="22"/>
          <w:szCs w:val="22"/>
        </w:rPr>
        <w:t>řechodn</w:t>
      </w:r>
      <w:r w:rsidR="003C2D38">
        <w:rPr>
          <w:rFonts w:ascii="Arial" w:hAnsi="Arial" w:cs="Arial"/>
          <w:b/>
          <w:sz w:val="22"/>
          <w:szCs w:val="22"/>
        </w:rPr>
        <w:t>á</w:t>
      </w:r>
      <w:r w:rsidRPr="00BF5496">
        <w:rPr>
          <w:rFonts w:ascii="Arial" w:hAnsi="Arial" w:cs="Arial"/>
          <w:b/>
          <w:sz w:val="22"/>
          <w:szCs w:val="22"/>
        </w:rPr>
        <w:t xml:space="preserve"> ustanovení</w:t>
      </w:r>
      <w:r w:rsidR="003C2D38">
        <w:rPr>
          <w:rFonts w:ascii="Arial" w:hAnsi="Arial" w:cs="Arial"/>
          <w:b/>
          <w:sz w:val="22"/>
          <w:szCs w:val="22"/>
        </w:rPr>
        <w:t>)</w:t>
      </w:r>
    </w:p>
    <w:p w14:paraId="3EA1113D" w14:textId="77777777" w:rsidR="000939CF" w:rsidRPr="00BD790B" w:rsidRDefault="0035090C" w:rsidP="00BE14D6">
      <w:pPr>
        <w:widowControl w:val="0"/>
        <w:autoSpaceDE w:val="0"/>
        <w:autoSpaceDN w:val="0"/>
        <w:adjustRightInd w:val="0"/>
        <w:spacing w:before="120"/>
        <w:rPr>
          <w:rFonts w:ascii="Arial" w:hAnsi="Arial" w:cs="Arial"/>
          <w:b/>
          <w:sz w:val="22"/>
          <w:szCs w:val="22"/>
        </w:rPr>
      </w:pPr>
      <w:r w:rsidRPr="00BD790B">
        <w:rPr>
          <w:rFonts w:ascii="Arial" w:hAnsi="Arial" w:cs="Arial"/>
          <w:b/>
          <w:sz w:val="22"/>
          <w:szCs w:val="22"/>
        </w:rPr>
        <w:t>K bodu 1</w:t>
      </w:r>
    </w:p>
    <w:p w14:paraId="7A0C58D1" w14:textId="4BD60427" w:rsidR="000939CF" w:rsidRPr="003C2D38" w:rsidRDefault="0035090C" w:rsidP="00BE14D6">
      <w:pPr>
        <w:widowControl w:val="0"/>
        <w:autoSpaceDE w:val="0"/>
        <w:autoSpaceDN w:val="0"/>
        <w:adjustRightInd w:val="0"/>
        <w:spacing w:before="120"/>
        <w:rPr>
          <w:rFonts w:ascii="Arial" w:hAnsi="Arial" w:cs="Arial"/>
          <w:sz w:val="22"/>
          <w:szCs w:val="22"/>
        </w:rPr>
      </w:pPr>
      <w:r w:rsidRPr="003C2D38">
        <w:rPr>
          <w:rFonts w:ascii="Arial" w:hAnsi="Arial" w:cs="Arial"/>
          <w:sz w:val="22"/>
          <w:szCs w:val="22"/>
        </w:rPr>
        <w:t xml:space="preserve">Vyhlášením </w:t>
      </w:r>
      <w:r w:rsidR="00882538" w:rsidRPr="003C2D38">
        <w:rPr>
          <w:rFonts w:ascii="Arial" w:hAnsi="Arial" w:cs="Arial"/>
          <w:sz w:val="22"/>
          <w:szCs w:val="22"/>
        </w:rPr>
        <w:t>NP Křivoklátsko</w:t>
      </w:r>
      <w:r w:rsidRPr="003C2D38">
        <w:rPr>
          <w:rFonts w:ascii="Arial" w:hAnsi="Arial" w:cs="Arial"/>
          <w:sz w:val="22"/>
          <w:szCs w:val="22"/>
        </w:rPr>
        <w:t xml:space="preserve"> vznikne na dotčeném území nový režim ochrany přírody vyplývající z ustanovení zákona vztahujícím se k území národních parků. Zachovávat na tomto území i nadále režim ochrany </w:t>
      </w:r>
      <w:r w:rsidR="00882538" w:rsidRPr="003C2D38">
        <w:rPr>
          <w:rFonts w:ascii="Arial" w:hAnsi="Arial" w:cs="Arial"/>
          <w:sz w:val="22"/>
          <w:szCs w:val="22"/>
        </w:rPr>
        <w:t xml:space="preserve">chráněné krajinné oblasti </w:t>
      </w:r>
      <w:r w:rsidRPr="003C2D38">
        <w:rPr>
          <w:rFonts w:ascii="Arial" w:hAnsi="Arial" w:cs="Arial"/>
          <w:sz w:val="22"/>
          <w:szCs w:val="22"/>
        </w:rPr>
        <w:t xml:space="preserve">není účelné a vedlo by ke zbytečné administrativní zátěži a vzniku </w:t>
      </w:r>
      <w:r w:rsidR="009F077C" w:rsidRPr="003C2D38">
        <w:rPr>
          <w:rFonts w:ascii="Arial" w:hAnsi="Arial" w:cs="Arial"/>
          <w:sz w:val="22"/>
          <w:szCs w:val="22"/>
        </w:rPr>
        <w:t>rozporu</w:t>
      </w:r>
      <w:r w:rsidRPr="003C2D38">
        <w:rPr>
          <w:rFonts w:ascii="Arial" w:hAnsi="Arial" w:cs="Arial"/>
          <w:sz w:val="22"/>
          <w:szCs w:val="22"/>
        </w:rPr>
        <w:t xml:space="preserve"> mezi cíli ochrany kategorií CHKO a národní park. </w:t>
      </w:r>
      <w:r w:rsidR="00D60597" w:rsidRPr="003C2D38">
        <w:rPr>
          <w:rFonts w:ascii="Arial" w:hAnsi="Arial" w:cs="Arial"/>
          <w:sz w:val="22"/>
          <w:szCs w:val="22"/>
        </w:rPr>
        <w:t>Přechodné ustanovení proto vylučuje uplatnění ochrann</w:t>
      </w:r>
      <w:r w:rsidR="004129BE">
        <w:rPr>
          <w:rFonts w:ascii="Arial" w:hAnsi="Arial" w:cs="Arial"/>
          <w:sz w:val="22"/>
          <w:szCs w:val="22"/>
        </w:rPr>
        <w:t>ého režimu</w:t>
      </w:r>
      <w:r w:rsidR="00D60597" w:rsidRPr="003C2D38">
        <w:rPr>
          <w:rFonts w:ascii="Arial" w:hAnsi="Arial" w:cs="Arial"/>
          <w:sz w:val="22"/>
          <w:szCs w:val="22"/>
        </w:rPr>
        <w:t xml:space="preserve"> stanoven</w:t>
      </w:r>
      <w:r w:rsidR="004129BE">
        <w:rPr>
          <w:rFonts w:ascii="Arial" w:hAnsi="Arial" w:cs="Arial"/>
          <w:sz w:val="22"/>
          <w:szCs w:val="22"/>
        </w:rPr>
        <w:t>ého</w:t>
      </w:r>
      <w:r w:rsidR="00D60597" w:rsidRPr="003C2D38">
        <w:rPr>
          <w:rFonts w:ascii="Arial" w:hAnsi="Arial" w:cs="Arial"/>
          <w:sz w:val="22"/>
          <w:szCs w:val="22"/>
        </w:rPr>
        <w:t xml:space="preserve"> zákonem</w:t>
      </w:r>
      <w:r w:rsidR="004129BE">
        <w:rPr>
          <w:rFonts w:ascii="Arial" w:hAnsi="Arial" w:cs="Arial"/>
          <w:sz w:val="22"/>
          <w:szCs w:val="22"/>
        </w:rPr>
        <w:t xml:space="preserve"> </w:t>
      </w:r>
      <w:r w:rsidR="004129BE" w:rsidRPr="003C2D38">
        <w:rPr>
          <w:rFonts w:ascii="Arial" w:hAnsi="Arial" w:cs="Arial"/>
          <w:sz w:val="22"/>
          <w:szCs w:val="22"/>
        </w:rPr>
        <w:t xml:space="preserve">pro CHKO </w:t>
      </w:r>
      <w:r w:rsidR="004129BE">
        <w:rPr>
          <w:rFonts w:ascii="Arial" w:hAnsi="Arial" w:cs="Arial"/>
          <w:sz w:val="22"/>
          <w:szCs w:val="22"/>
        </w:rPr>
        <w:t>a na jeho základě vydanými správními akty</w:t>
      </w:r>
      <w:r w:rsidR="00D60597" w:rsidRPr="003C2D38">
        <w:rPr>
          <w:rFonts w:ascii="Arial" w:hAnsi="Arial" w:cs="Arial"/>
          <w:sz w:val="22"/>
          <w:szCs w:val="22"/>
        </w:rPr>
        <w:t xml:space="preserve"> a zároveň zřizovacím předpisem CHKO Křivoklátsko n</w:t>
      </w:r>
      <w:r w:rsidR="00D60597" w:rsidRPr="003C2D38">
        <w:rPr>
          <w:rFonts w:ascii="Arial" w:eastAsiaTheme="minorEastAsia" w:hAnsi="Arial" w:cs="Arial"/>
          <w:sz w:val="22"/>
          <w:szCs w:val="22"/>
          <w:lang w:eastAsia="cs-CZ"/>
        </w:rPr>
        <w:t>a části dosavadní Chráněné krajinné oblasti Křivoklátsko, na které se vyhlašuje Národní park Křivoklátsko</w:t>
      </w:r>
      <w:r w:rsidR="003C2D38" w:rsidRPr="003C2D38">
        <w:rPr>
          <w:rFonts w:ascii="Arial" w:eastAsiaTheme="minorEastAsia" w:hAnsi="Arial" w:cs="Arial"/>
          <w:sz w:val="22"/>
          <w:szCs w:val="22"/>
          <w:lang w:eastAsia="cs-CZ"/>
        </w:rPr>
        <w:t>.</w:t>
      </w:r>
      <w:r w:rsidR="003C2D38">
        <w:rPr>
          <w:rFonts w:ascii="Arial" w:eastAsiaTheme="minorEastAsia" w:hAnsi="Arial" w:cs="Arial"/>
          <w:sz w:val="22"/>
          <w:szCs w:val="22"/>
          <w:lang w:eastAsia="cs-CZ"/>
        </w:rPr>
        <w:t xml:space="preserve"> V návaznosti na vyhlášení NP Křivoklátsko se předpokládá nové vyhlášení („přehlášení“) stávající CHKO Křivoklátsko</w:t>
      </w:r>
      <w:r w:rsidR="00B157CD">
        <w:rPr>
          <w:rFonts w:ascii="Arial" w:eastAsiaTheme="minorEastAsia" w:hAnsi="Arial" w:cs="Arial"/>
          <w:sz w:val="22"/>
          <w:szCs w:val="22"/>
          <w:lang w:eastAsia="cs-CZ"/>
        </w:rPr>
        <w:t xml:space="preserve"> postupem podle § 40 zákona č. 114/1992 Sb</w:t>
      </w:r>
      <w:r w:rsidR="003C2D38">
        <w:rPr>
          <w:rFonts w:ascii="Arial" w:eastAsiaTheme="minorEastAsia" w:hAnsi="Arial" w:cs="Arial"/>
          <w:sz w:val="22"/>
          <w:szCs w:val="22"/>
          <w:lang w:eastAsia="cs-CZ"/>
        </w:rPr>
        <w:t>.</w:t>
      </w:r>
      <w:r w:rsidR="004129BE">
        <w:rPr>
          <w:rFonts w:ascii="Arial" w:eastAsiaTheme="minorEastAsia" w:hAnsi="Arial" w:cs="Arial"/>
          <w:sz w:val="22"/>
          <w:szCs w:val="22"/>
          <w:lang w:eastAsia="cs-CZ"/>
        </w:rPr>
        <w:t xml:space="preserve"> </w:t>
      </w:r>
    </w:p>
    <w:p w14:paraId="259955FA" w14:textId="77777777" w:rsidR="000939CF" w:rsidRPr="00BD790B" w:rsidRDefault="0035090C" w:rsidP="00BE14D6">
      <w:pPr>
        <w:widowControl w:val="0"/>
        <w:autoSpaceDE w:val="0"/>
        <w:autoSpaceDN w:val="0"/>
        <w:adjustRightInd w:val="0"/>
        <w:spacing w:before="120"/>
        <w:rPr>
          <w:rFonts w:ascii="Arial" w:hAnsi="Arial" w:cs="Arial"/>
          <w:b/>
          <w:sz w:val="22"/>
          <w:szCs w:val="22"/>
        </w:rPr>
      </w:pPr>
      <w:r w:rsidRPr="00BD790B">
        <w:rPr>
          <w:rFonts w:ascii="Arial" w:hAnsi="Arial" w:cs="Arial"/>
          <w:b/>
          <w:sz w:val="22"/>
          <w:szCs w:val="22"/>
        </w:rPr>
        <w:t>K bodu 2</w:t>
      </w:r>
    </w:p>
    <w:p w14:paraId="0D18327C" w14:textId="7B3AE44D" w:rsidR="004129BE" w:rsidRPr="004129BE" w:rsidRDefault="0035090C" w:rsidP="00BE14D6">
      <w:pPr>
        <w:widowControl w:val="0"/>
        <w:autoSpaceDE w:val="0"/>
        <w:autoSpaceDN w:val="0"/>
        <w:adjustRightInd w:val="0"/>
        <w:spacing w:before="120"/>
        <w:rPr>
          <w:rFonts w:ascii="Arial" w:hAnsi="Arial" w:cs="Arial"/>
          <w:sz w:val="22"/>
          <w:szCs w:val="22"/>
        </w:rPr>
      </w:pPr>
      <w:r w:rsidRPr="004129BE">
        <w:rPr>
          <w:rFonts w:ascii="Arial" w:hAnsi="Arial" w:cs="Arial"/>
          <w:sz w:val="22"/>
          <w:szCs w:val="22"/>
        </w:rPr>
        <w:t xml:space="preserve">K obdobné úpravě dochází </w:t>
      </w:r>
      <w:r>
        <w:rPr>
          <w:rFonts w:ascii="Arial" w:hAnsi="Arial" w:cs="Arial"/>
          <w:sz w:val="22"/>
          <w:szCs w:val="22"/>
        </w:rPr>
        <w:t>pro</w:t>
      </w:r>
      <w:r w:rsidRPr="004129BE">
        <w:rPr>
          <w:rFonts w:ascii="Arial" w:hAnsi="Arial" w:cs="Arial"/>
          <w:sz w:val="22"/>
          <w:szCs w:val="22"/>
        </w:rPr>
        <w:t xml:space="preserve"> případ </w:t>
      </w:r>
      <w:r w:rsidR="001B7126">
        <w:rPr>
          <w:rFonts w:ascii="Arial" w:hAnsi="Arial" w:cs="Arial"/>
          <w:sz w:val="22"/>
          <w:szCs w:val="22"/>
        </w:rPr>
        <w:t xml:space="preserve">(již dlouhodobého) </w:t>
      </w:r>
      <w:r w:rsidRPr="004129BE">
        <w:rPr>
          <w:rFonts w:ascii="Arial" w:hAnsi="Arial" w:cs="Arial"/>
          <w:sz w:val="22"/>
          <w:szCs w:val="22"/>
        </w:rPr>
        <w:t xml:space="preserve">překryvu </w:t>
      </w:r>
      <w:r w:rsidR="001B7126">
        <w:rPr>
          <w:rFonts w:ascii="Arial" w:hAnsi="Arial" w:cs="Arial"/>
          <w:sz w:val="22"/>
          <w:szCs w:val="22"/>
        </w:rPr>
        <w:t xml:space="preserve">části území </w:t>
      </w:r>
      <w:r w:rsidRPr="004129BE">
        <w:rPr>
          <w:rFonts w:ascii="Arial" w:hAnsi="Arial" w:cs="Arial"/>
          <w:sz w:val="22"/>
          <w:szCs w:val="22"/>
        </w:rPr>
        <w:t>stávajícího Krkonošského NP</w:t>
      </w:r>
      <w:r>
        <w:rPr>
          <w:rFonts w:ascii="Arial" w:hAnsi="Arial" w:cs="Arial"/>
          <w:sz w:val="22"/>
          <w:szCs w:val="22"/>
        </w:rPr>
        <w:t xml:space="preserve"> a jeho ochranného pásma </w:t>
      </w:r>
      <w:r w:rsidR="001B7126">
        <w:rPr>
          <w:rFonts w:ascii="Arial" w:hAnsi="Arial" w:cs="Arial"/>
          <w:sz w:val="22"/>
          <w:szCs w:val="22"/>
        </w:rPr>
        <w:t>s</w:t>
      </w:r>
      <w:r w:rsidRPr="004129BE">
        <w:rPr>
          <w:rFonts w:ascii="Arial" w:hAnsi="Arial" w:cs="Arial"/>
          <w:sz w:val="22"/>
          <w:szCs w:val="22"/>
        </w:rPr>
        <w:t xml:space="preserve"> </w:t>
      </w:r>
      <w:r w:rsidR="001B7126">
        <w:rPr>
          <w:rFonts w:ascii="Arial" w:hAnsi="Arial" w:cs="Arial"/>
          <w:sz w:val="22"/>
          <w:szCs w:val="22"/>
        </w:rPr>
        <w:t xml:space="preserve">(dříve vyhlášenou) </w:t>
      </w:r>
      <w:r w:rsidRPr="004129BE">
        <w:rPr>
          <w:rFonts w:ascii="Arial" w:hAnsi="Arial" w:cs="Arial"/>
          <w:sz w:val="22"/>
          <w:szCs w:val="22"/>
        </w:rPr>
        <w:t>CHKO Jizerské hory.</w:t>
      </w:r>
    </w:p>
    <w:p w14:paraId="2329D4FE" w14:textId="42892FCE" w:rsidR="000939CF" w:rsidRPr="00BD790B" w:rsidRDefault="0035090C" w:rsidP="00BE14D6">
      <w:pPr>
        <w:widowControl w:val="0"/>
        <w:autoSpaceDE w:val="0"/>
        <w:autoSpaceDN w:val="0"/>
        <w:adjustRightInd w:val="0"/>
        <w:spacing w:before="120"/>
        <w:rPr>
          <w:rFonts w:ascii="Arial" w:hAnsi="Arial" w:cs="Arial"/>
          <w:b/>
          <w:sz w:val="22"/>
          <w:szCs w:val="22"/>
        </w:rPr>
      </w:pPr>
      <w:r w:rsidRPr="00BD790B">
        <w:rPr>
          <w:rFonts w:ascii="Arial" w:hAnsi="Arial" w:cs="Arial"/>
          <w:b/>
          <w:sz w:val="22"/>
          <w:szCs w:val="22"/>
        </w:rPr>
        <w:t>K bodu 3</w:t>
      </w:r>
      <w:r w:rsidR="00EF6EC1" w:rsidRPr="00BD790B">
        <w:rPr>
          <w:rFonts w:ascii="Arial" w:hAnsi="Arial" w:cs="Arial"/>
          <w:b/>
          <w:sz w:val="22"/>
          <w:szCs w:val="22"/>
        </w:rPr>
        <w:t xml:space="preserve"> </w:t>
      </w:r>
    </w:p>
    <w:p w14:paraId="2EF08209" w14:textId="72A2282E" w:rsidR="000939CF" w:rsidRPr="00BF5496" w:rsidRDefault="0035090C" w:rsidP="00BE14D6">
      <w:pPr>
        <w:widowControl w:val="0"/>
        <w:autoSpaceDE w:val="0"/>
        <w:autoSpaceDN w:val="0"/>
        <w:adjustRightInd w:val="0"/>
        <w:spacing w:before="120"/>
        <w:rPr>
          <w:rFonts w:ascii="Arial" w:hAnsi="Arial" w:cs="Arial"/>
          <w:sz w:val="22"/>
          <w:szCs w:val="22"/>
        </w:rPr>
      </w:pPr>
      <w:r>
        <w:rPr>
          <w:rFonts w:ascii="Arial" w:hAnsi="Arial" w:cs="Arial"/>
          <w:sz w:val="22"/>
          <w:szCs w:val="22"/>
        </w:rPr>
        <w:t xml:space="preserve">Zahájená správní řízení, popřípadě další správní postupy (vydání závazného stanoviska nebo </w:t>
      </w:r>
      <w:r>
        <w:rPr>
          <w:rFonts w:ascii="Arial" w:hAnsi="Arial" w:cs="Arial"/>
          <w:sz w:val="22"/>
          <w:szCs w:val="22"/>
        </w:rPr>
        <w:lastRenderedPageBreak/>
        <w:t>vyjádření)</w:t>
      </w:r>
      <w:r w:rsidR="00221FBB">
        <w:rPr>
          <w:rFonts w:ascii="Arial" w:hAnsi="Arial" w:cs="Arial"/>
          <w:sz w:val="22"/>
          <w:szCs w:val="22"/>
        </w:rPr>
        <w:t xml:space="preserve"> dokončí nově příslušný orgán ochrany přírody – správa NP Křivoklátsko. Za tím účelem se stanoví, že lhůty pro vydání uvedených správních úkonů běží znovu ode dne nabytí účinnosti tohoto zákona. Předpokládá se, že půjde pouze o jednotky běžících řízení.</w:t>
      </w:r>
    </w:p>
    <w:p w14:paraId="71B012F5" w14:textId="437B9DA3" w:rsidR="00EF6EC1" w:rsidRPr="00BD790B" w:rsidRDefault="0035090C" w:rsidP="00BE14D6">
      <w:pPr>
        <w:widowControl w:val="0"/>
        <w:autoSpaceDE w:val="0"/>
        <w:autoSpaceDN w:val="0"/>
        <w:adjustRightInd w:val="0"/>
        <w:spacing w:before="120"/>
        <w:rPr>
          <w:rFonts w:ascii="Arial" w:hAnsi="Arial" w:cs="Arial"/>
          <w:b/>
          <w:sz w:val="22"/>
          <w:szCs w:val="22"/>
        </w:rPr>
      </w:pPr>
      <w:r w:rsidRPr="00BD790B">
        <w:rPr>
          <w:rFonts w:ascii="Arial" w:hAnsi="Arial" w:cs="Arial"/>
          <w:b/>
          <w:sz w:val="22"/>
          <w:szCs w:val="22"/>
        </w:rPr>
        <w:t xml:space="preserve">K bodu </w:t>
      </w:r>
      <w:r w:rsidR="00E20A54">
        <w:rPr>
          <w:rFonts w:ascii="Arial" w:hAnsi="Arial" w:cs="Arial"/>
          <w:b/>
          <w:sz w:val="22"/>
          <w:szCs w:val="22"/>
        </w:rPr>
        <w:t>4</w:t>
      </w:r>
    </w:p>
    <w:p w14:paraId="0824AAA1" w14:textId="4B6EECA3" w:rsidR="000939CF" w:rsidRPr="00BF5496" w:rsidRDefault="0035090C" w:rsidP="00BE14D6">
      <w:pPr>
        <w:widowControl w:val="0"/>
        <w:autoSpaceDE w:val="0"/>
        <w:autoSpaceDN w:val="0"/>
        <w:adjustRightInd w:val="0"/>
        <w:spacing w:before="120"/>
        <w:rPr>
          <w:rFonts w:ascii="Arial" w:hAnsi="Arial" w:cs="Arial"/>
          <w:sz w:val="22"/>
          <w:szCs w:val="22"/>
        </w:rPr>
      </w:pPr>
      <w:r>
        <w:rPr>
          <w:rFonts w:ascii="Arial" w:hAnsi="Arial" w:cs="Arial"/>
          <w:sz w:val="22"/>
          <w:szCs w:val="22"/>
        </w:rPr>
        <w:t>Ustanovení zakládá p</w:t>
      </w:r>
      <w:r w:rsidR="000B4CFF" w:rsidRPr="00BF5496">
        <w:rPr>
          <w:rFonts w:ascii="Arial" w:hAnsi="Arial" w:cs="Arial"/>
          <w:sz w:val="22"/>
          <w:szCs w:val="22"/>
        </w:rPr>
        <w:t xml:space="preserve">ověření </w:t>
      </w:r>
      <w:r w:rsidR="00AB4029" w:rsidRPr="00BF5496">
        <w:rPr>
          <w:rFonts w:ascii="Arial" w:hAnsi="Arial" w:cs="Arial"/>
          <w:sz w:val="22"/>
          <w:szCs w:val="22"/>
        </w:rPr>
        <w:t xml:space="preserve">MŽP </w:t>
      </w:r>
      <w:r w:rsidR="000B4CFF" w:rsidRPr="00BF5496">
        <w:rPr>
          <w:rFonts w:ascii="Arial" w:hAnsi="Arial" w:cs="Arial"/>
          <w:sz w:val="22"/>
          <w:szCs w:val="22"/>
        </w:rPr>
        <w:t>k provedení kroků nezbytných k</w:t>
      </w:r>
      <w:r w:rsidR="003C2D38">
        <w:rPr>
          <w:rFonts w:ascii="Arial" w:hAnsi="Arial" w:cs="Arial"/>
          <w:sz w:val="22"/>
          <w:szCs w:val="22"/>
        </w:rPr>
        <w:t>e</w:t>
      </w:r>
      <w:r w:rsidR="000B4CFF" w:rsidRPr="00BF5496">
        <w:rPr>
          <w:rFonts w:ascii="Arial" w:hAnsi="Arial" w:cs="Arial"/>
          <w:sz w:val="22"/>
          <w:szCs w:val="22"/>
        </w:rPr>
        <w:t xml:space="preserve"> zřízení nové správy národního parku jako státní příspěvkové organizace podle § 79 </w:t>
      </w:r>
      <w:r w:rsidR="003C2D38">
        <w:rPr>
          <w:rFonts w:ascii="Arial" w:hAnsi="Arial" w:cs="Arial"/>
          <w:sz w:val="22"/>
          <w:szCs w:val="22"/>
        </w:rPr>
        <w:t xml:space="preserve">odst. 3 písm. u) </w:t>
      </w:r>
      <w:r w:rsidR="000B4CFF" w:rsidRPr="00BF5496">
        <w:rPr>
          <w:rFonts w:ascii="Arial" w:hAnsi="Arial" w:cs="Arial"/>
          <w:sz w:val="22"/>
          <w:szCs w:val="22"/>
        </w:rPr>
        <w:t xml:space="preserve">zákona k datu 1. ledna 2026. Těmito kroky jsou zejména vydání zřizovací listiny organizace a zajištění plánování mzdových, provozních a investičních prostředků nezbytných </w:t>
      </w:r>
      <w:r w:rsidR="003C2D38">
        <w:rPr>
          <w:rFonts w:ascii="Arial" w:hAnsi="Arial" w:cs="Arial"/>
          <w:sz w:val="22"/>
          <w:szCs w:val="22"/>
        </w:rPr>
        <w:t>pro</w:t>
      </w:r>
      <w:r w:rsidR="000B4CFF" w:rsidRPr="00BF5496">
        <w:rPr>
          <w:rFonts w:ascii="Arial" w:hAnsi="Arial" w:cs="Arial"/>
          <w:sz w:val="22"/>
          <w:szCs w:val="22"/>
        </w:rPr>
        <w:t xml:space="preserve"> vznik a zahájení provozu organizace v rámci státního rozpočtu. Datum vzniku nové organizace je z</w:t>
      </w:r>
      <w:r>
        <w:rPr>
          <w:rFonts w:ascii="Arial" w:hAnsi="Arial" w:cs="Arial"/>
          <w:sz w:val="22"/>
          <w:szCs w:val="22"/>
        </w:rPr>
        <w:t>v</w:t>
      </w:r>
      <w:r w:rsidR="000B4CFF" w:rsidRPr="00BF5496">
        <w:rPr>
          <w:rFonts w:ascii="Arial" w:hAnsi="Arial" w:cs="Arial"/>
          <w:sz w:val="22"/>
          <w:szCs w:val="22"/>
        </w:rPr>
        <w:t>oleno k </w:t>
      </w:r>
      <w:r>
        <w:rPr>
          <w:rFonts w:ascii="Arial" w:hAnsi="Arial" w:cs="Arial"/>
          <w:sz w:val="22"/>
          <w:szCs w:val="22"/>
        </w:rPr>
        <w:br/>
      </w:r>
      <w:r w:rsidR="000B4CFF" w:rsidRPr="00BF5496">
        <w:rPr>
          <w:rFonts w:ascii="Arial" w:hAnsi="Arial" w:cs="Arial"/>
          <w:sz w:val="22"/>
          <w:szCs w:val="22"/>
        </w:rPr>
        <w:t xml:space="preserve">1. lednu </w:t>
      </w:r>
      <w:r w:rsidR="003C2D38">
        <w:rPr>
          <w:rFonts w:ascii="Arial" w:hAnsi="Arial" w:cs="Arial"/>
          <w:sz w:val="22"/>
          <w:szCs w:val="22"/>
        </w:rPr>
        <w:t xml:space="preserve">(2026) </w:t>
      </w:r>
      <w:r w:rsidR="000B4CFF" w:rsidRPr="00BF5496">
        <w:rPr>
          <w:rFonts w:ascii="Arial" w:hAnsi="Arial" w:cs="Arial"/>
          <w:sz w:val="22"/>
          <w:szCs w:val="22"/>
        </w:rPr>
        <w:t>z důvodu jeho souladu s počátkem účetního období.</w:t>
      </w:r>
    </w:p>
    <w:p w14:paraId="396CAAB5" w14:textId="31FB6752" w:rsidR="00EF6EC1" w:rsidRPr="00BD790B" w:rsidRDefault="0035090C" w:rsidP="00BE14D6">
      <w:pPr>
        <w:widowControl w:val="0"/>
        <w:autoSpaceDE w:val="0"/>
        <w:autoSpaceDN w:val="0"/>
        <w:adjustRightInd w:val="0"/>
        <w:spacing w:before="120"/>
        <w:rPr>
          <w:rFonts w:ascii="Arial" w:hAnsi="Arial" w:cs="Arial"/>
          <w:b/>
          <w:sz w:val="22"/>
          <w:szCs w:val="22"/>
        </w:rPr>
      </w:pPr>
      <w:r w:rsidRPr="00BD790B">
        <w:rPr>
          <w:rFonts w:ascii="Arial" w:hAnsi="Arial" w:cs="Arial"/>
          <w:b/>
          <w:sz w:val="22"/>
          <w:szCs w:val="22"/>
        </w:rPr>
        <w:t xml:space="preserve">K bodu </w:t>
      </w:r>
      <w:r w:rsidR="00C76348">
        <w:rPr>
          <w:rFonts w:ascii="Arial" w:hAnsi="Arial" w:cs="Arial"/>
          <w:b/>
          <w:sz w:val="22"/>
          <w:szCs w:val="22"/>
        </w:rPr>
        <w:t>5</w:t>
      </w:r>
    </w:p>
    <w:p w14:paraId="0C9B0899" w14:textId="6785AAB2" w:rsidR="000939CF"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Delimitace pracovníků AOPK ČR bude provedena k datu vzniku národního parku, tj. </w:t>
      </w:r>
      <w:r w:rsidR="00EE0A6D" w:rsidRPr="00BF5496">
        <w:rPr>
          <w:rFonts w:ascii="Arial" w:hAnsi="Arial" w:cs="Arial"/>
          <w:sz w:val="22"/>
          <w:szCs w:val="22"/>
        </w:rPr>
        <w:t>k 1. lednu 2027. Důvodem je zajištění kontinuity výkonu státní správy na území CHKO Křivoklátsko před vznikem národního parku a po</w:t>
      </w:r>
      <w:r w:rsidR="003C2D38">
        <w:rPr>
          <w:rFonts w:ascii="Arial" w:hAnsi="Arial" w:cs="Arial"/>
          <w:sz w:val="22"/>
          <w:szCs w:val="22"/>
        </w:rPr>
        <w:t xml:space="preserve"> něm</w:t>
      </w:r>
      <w:r w:rsidR="00EE0A6D" w:rsidRPr="00BF5496">
        <w:rPr>
          <w:rFonts w:ascii="Arial" w:hAnsi="Arial" w:cs="Arial"/>
          <w:sz w:val="22"/>
          <w:szCs w:val="22"/>
        </w:rPr>
        <w:t>.</w:t>
      </w:r>
    </w:p>
    <w:p w14:paraId="126E22CC" w14:textId="5EA8A206" w:rsidR="00EE0A6D" w:rsidRPr="00BD790B" w:rsidRDefault="0035090C" w:rsidP="00BE14D6">
      <w:pPr>
        <w:widowControl w:val="0"/>
        <w:autoSpaceDE w:val="0"/>
        <w:autoSpaceDN w:val="0"/>
        <w:adjustRightInd w:val="0"/>
        <w:spacing w:before="120"/>
        <w:rPr>
          <w:rFonts w:ascii="Arial" w:hAnsi="Arial" w:cs="Arial"/>
          <w:b/>
          <w:sz w:val="22"/>
          <w:szCs w:val="22"/>
        </w:rPr>
      </w:pPr>
      <w:r w:rsidRPr="00BD790B">
        <w:rPr>
          <w:rFonts w:ascii="Arial" w:hAnsi="Arial" w:cs="Arial"/>
          <w:b/>
          <w:sz w:val="22"/>
          <w:szCs w:val="22"/>
        </w:rPr>
        <w:t xml:space="preserve">K bodu </w:t>
      </w:r>
      <w:r w:rsidR="00C76348">
        <w:rPr>
          <w:rFonts w:ascii="Arial" w:hAnsi="Arial" w:cs="Arial"/>
          <w:b/>
          <w:sz w:val="22"/>
          <w:szCs w:val="22"/>
        </w:rPr>
        <w:t>6</w:t>
      </w:r>
    </w:p>
    <w:p w14:paraId="0EA2ED06" w14:textId="6C6A2A80" w:rsidR="00EE0A6D"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Přechod příslušnosti hospodařit s majetkem ČR z AOPK ČR na novou správu národního parku bude proveden k datu vzniku národního parku, tj. k 1. lednu 2027. Důvodem je zajištění souběhu s delimitací pracovníků AOPK ČR, kteří tento majetek využívají k plnění svých pracovních úkolů a zajištění kontinuity výkonu státní správy na území CHKO Křivoklátsko před vznikem národního parku a po</w:t>
      </w:r>
      <w:r w:rsidR="003C2D38">
        <w:rPr>
          <w:rFonts w:ascii="Arial" w:hAnsi="Arial" w:cs="Arial"/>
          <w:sz w:val="22"/>
          <w:szCs w:val="22"/>
        </w:rPr>
        <w:t xml:space="preserve"> něm</w:t>
      </w:r>
      <w:r w:rsidRPr="00BF5496">
        <w:rPr>
          <w:rFonts w:ascii="Arial" w:hAnsi="Arial" w:cs="Arial"/>
          <w:sz w:val="22"/>
          <w:szCs w:val="22"/>
        </w:rPr>
        <w:t>.</w:t>
      </w:r>
    </w:p>
    <w:p w14:paraId="114F3F10" w14:textId="2C452431" w:rsidR="00EE0A6D" w:rsidRPr="00BD790B" w:rsidRDefault="0035090C" w:rsidP="00BE14D6">
      <w:pPr>
        <w:widowControl w:val="0"/>
        <w:autoSpaceDE w:val="0"/>
        <w:autoSpaceDN w:val="0"/>
        <w:adjustRightInd w:val="0"/>
        <w:spacing w:before="120"/>
        <w:rPr>
          <w:rFonts w:ascii="Arial" w:hAnsi="Arial" w:cs="Arial"/>
          <w:b/>
          <w:sz w:val="22"/>
          <w:szCs w:val="22"/>
        </w:rPr>
      </w:pPr>
      <w:r w:rsidRPr="00BD790B">
        <w:rPr>
          <w:rFonts w:ascii="Arial" w:hAnsi="Arial" w:cs="Arial"/>
          <w:b/>
          <w:sz w:val="22"/>
          <w:szCs w:val="22"/>
        </w:rPr>
        <w:t xml:space="preserve">K bodu </w:t>
      </w:r>
      <w:r w:rsidR="00C76348">
        <w:rPr>
          <w:rFonts w:ascii="Arial" w:hAnsi="Arial" w:cs="Arial"/>
          <w:b/>
          <w:sz w:val="22"/>
          <w:szCs w:val="22"/>
        </w:rPr>
        <w:t>7</w:t>
      </w:r>
    </w:p>
    <w:p w14:paraId="494FDA2C" w14:textId="0B23E4A2" w:rsidR="000939CF"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Jedná se o </w:t>
      </w:r>
      <w:r w:rsidR="00CF2A2A">
        <w:rPr>
          <w:rFonts w:ascii="Arial" w:hAnsi="Arial" w:cs="Arial"/>
          <w:sz w:val="22"/>
          <w:szCs w:val="22"/>
        </w:rPr>
        <w:t>bez</w:t>
      </w:r>
      <w:r w:rsidR="00586326">
        <w:rPr>
          <w:rFonts w:ascii="Arial" w:hAnsi="Arial" w:cs="Arial"/>
          <w:sz w:val="22"/>
          <w:szCs w:val="22"/>
        </w:rPr>
        <w:t>ú</w:t>
      </w:r>
      <w:r w:rsidR="00CF2A2A">
        <w:rPr>
          <w:rFonts w:ascii="Arial" w:hAnsi="Arial" w:cs="Arial"/>
          <w:sz w:val="22"/>
          <w:szCs w:val="22"/>
        </w:rPr>
        <w:t xml:space="preserve">platné </w:t>
      </w:r>
      <w:r w:rsidRPr="00BF5496">
        <w:rPr>
          <w:rFonts w:ascii="Arial" w:hAnsi="Arial" w:cs="Arial"/>
          <w:sz w:val="22"/>
          <w:szCs w:val="22"/>
        </w:rPr>
        <w:t xml:space="preserve">převedení majetku, ke kterému doposud vykonává právo hospodaření státní podnik Lesy ČR, který je tvořen objekty dvou </w:t>
      </w:r>
      <w:r w:rsidR="00AB4029" w:rsidRPr="00BF5496">
        <w:rPr>
          <w:rFonts w:ascii="Arial" w:hAnsi="Arial" w:cs="Arial"/>
          <w:sz w:val="22"/>
          <w:szCs w:val="22"/>
        </w:rPr>
        <w:t xml:space="preserve">hájoven </w:t>
      </w:r>
      <w:r w:rsidRPr="00BF5496">
        <w:rPr>
          <w:rFonts w:ascii="Arial" w:hAnsi="Arial" w:cs="Arial"/>
          <w:sz w:val="22"/>
          <w:szCs w:val="22"/>
        </w:rPr>
        <w:t>a bývalé lesní správy v Nižboru, včetně souvisejících pozemků, kter</w:t>
      </w:r>
      <w:r w:rsidR="00371ADF" w:rsidRPr="00BF5496">
        <w:rPr>
          <w:rFonts w:ascii="Arial" w:hAnsi="Arial" w:cs="Arial"/>
          <w:sz w:val="22"/>
          <w:szCs w:val="22"/>
        </w:rPr>
        <w:t>é</w:t>
      </w:r>
      <w:r w:rsidRPr="00BF5496">
        <w:rPr>
          <w:rFonts w:ascii="Arial" w:hAnsi="Arial" w:cs="Arial"/>
          <w:sz w:val="22"/>
          <w:szCs w:val="22"/>
        </w:rPr>
        <w:t xml:space="preserve"> se nacház</w:t>
      </w:r>
      <w:r w:rsidR="00371ADF" w:rsidRPr="00BF5496">
        <w:rPr>
          <w:rFonts w:ascii="Arial" w:hAnsi="Arial" w:cs="Arial"/>
          <w:sz w:val="22"/>
          <w:szCs w:val="22"/>
        </w:rPr>
        <w:t>ej</w:t>
      </w:r>
      <w:r w:rsidRPr="00BF5496">
        <w:rPr>
          <w:rFonts w:ascii="Arial" w:hAnsi="Arial" w:cs="Arial"/>
          <w:sz w:val="22"/>
          <w:szCs w:val="22"/>
        </w:rPr>
        <w:t xml:space="preserve">í na území CHKO Křivoklátsko v těsném sousedství území národního parku. Tyto stavby a pozemky jsou funkčně </w:t>
      </w:r>
      <w:r w:rsidR="009F077C" w:rsidRPr="00BF5496">
        <w:rPr>
          <w:rFonts w:ascii="Arial" w:hAnsi="Arial" w:cs="Arial"/>
          <w:sz w:val="22"/>
          <w:szCs w:val="22"/>
        </w:rPr>
        <w:t>spojeny se</w:t>
      </w:r>
      <w:r w:rsidRPr="00BF5496">
        <w:rPr>
          <w:rFonts w:ascii="Arial" w:hAnsi="Arial" w:cs="Arial"/>
          <w:sz w:val="22"/>
          <w:szCs w:val="22"/>
        </w:rPr>
        <w:t xml:space="preserve"> správu lesů na území národního parku, které budou rovněž převedeny na správu národního parku. Jedná se o </w:t>
      </w:r>
      <w:r w:rsidR="00371ADF" w:rsidRPr="00BF5496">
        <w:rPr>
          <w:rFonts w:ascii="Arial" w:hAnsi="Arial" w:cs="Arial"/>
          <w:sz w:val="22"/>
          <w:szCs w:val="22"/>
        </w:rPr>
        <w:t>objekty, které bude nová správa národního parku potřebovat pro zajištění správy a péče o lesní majetky na území národního parku, jež bude zajišťovat.</w:t>
      </w:r>
      <w:r w:rsidRPr="00BF5496">
        <w:rPr>
          <w:rFonts w:ascii="Arial" w:hAnsi="Arial" w:cs="Arial"/>
          <w:sz w:val="22"/>
          <w:szCs w:val="22"/>
        </w:rPr>
        <w:t xml:space="preserve"> </w:t>
      </w:r>
    </w:p>
    <w:p w14:paraId="7E13E268" w14:textId="1A92F6C5" w:rsidR="00371ADF" w:rsidRPr="00BD790B" w:rsidRDefault="0035090C" w:rsidP="00BE14D6">
      <w:pPr>
        <w:widowControl w:val="0"/>
        <w:autoSpaceDE w:val="0"/>
        <w:autoSpaceDN w:val="0"/>
        <w:adjustRightInd w:val="0"/>
        <w:spacing w:before="120"/>
        <w:rPr>
          <w:rFonts w:ascii="Arial" w:hAnsi="Arial" w:cs="Arial"/>
          <w:b/>
          <w:sz w:val="22"/>
          <w:szCs w:val="22"/>
        </w:rPr>
      </w:pPr>
      <w:r w:rsidRPr="00BD790B">
        <w:rPr>
          <w:rFonts w:ascii="Arial" w:hAnsi="Arial" w:cs="Arial"/>
          <w:b/>
          <w:sz w:val="22"/>
          <w:szCs w:val="22"/>
        </w:rPr>
        <w:t xml:space="preserve">K bodu </w:t>
      </w:r>
      <w:r w:rsidR="00C76348">
        <w:rPr>
          <w:rFonts w:ascii="Arial" w:hAnsi="Arial" w:cs="Arial"/>
          <w:b/>
          <w:sz w:val="22"/>
          <w:szCs w:val="22"/>
        </w:rPr>
        <w:t>8</w:t>
      </w:r>
    </w:p>
    <w:p w14:paraId="7B9F2E7F" w14:textId="7B06E2EE" w:rsidR="001E7E3D"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 xml:space="preserve">Jedná se o </w:t>
      </w:r>
      <w:r w:rsidR="00CF2A2A">
        <w:rPr>
          <w:rFonts w:ascii="Arial" w:hAnsi="Arial" w:cs="Arial"/>
          <w:sz w:val="22"/>
          <w:szCs w:val="22"/>
        </w:rPr>
        <w:t>bez</w:t>
      </w:r>
      <w:r w:rsidR="00586326">
        <w:rPr>
          <w:rFonts w:ascii="Arial" w:hAnsi="Arial" w:cs="Arial"/>
          <w:sz w:val="22"/>
          <w:szCs w:val="22"/>
        </w:rPr>
        <w:t>ú</w:t>
      </w:r>
      <w:r w:rsidR="00CF2A2A">
        <w:rPr>
          <w:rFonts w:ascii="Arial" w:hAnsi="Arial" w:cs="Arial"/>
          <w:sz w:val="22"/>
          <w:szCs w:val="22"/>
        </w:rPr>
        <w:t xml:space="preserve">platné </w:t>
      </w:r>
      <w:r w:rsidRPr="00BF5496">
        <w:rPr>
          <w:rFonts w:ascii="Arial" w:hAnsi="Arial" w:cs="Arial"/>
          <w:sz w:val="22"/>
          <w:szCs w:val="22"/>
        </w:rPr>
        <w:t xml:space="preserve">převedení majetku, ke kterému doposud vykonávají právo hospodaření státní podniky Lesy ČR a Vojenské lesy a statky, který je tvořen převážně lesními pozemky, </w:t>
      </w:r>
      <w:r w:rsidR="003C2D38">
        <w:rPr>
          <w:rFonts w:ascii="Arial" w:hAnsi="Arial" w:cs="Arial"/>
          <w:sz w:val="22"/>
          <w:szCs w:val="22"/>
        </w:rPr>
        <w:t>zemědělským půdním fondem</w:t>
      </w:r>
      <w:r w:rsidRPr="00BF5496">
        <w:rPr>
          <w:rFonts w:ascii="Arial" w:hAnsi="Arial" w:cs="Arial"/>
          <w:sz w:val="22"/>
          <w:szCs w:val="22"/>
        </w:rPr>
        <w:t xml:space="preserve"> a objekty několika </w:t>
      </w:r>
      <w:r w:rsidR="00AB4029" w:rsidRPr="00BF5496">
        <w:rPr>
          <w:rFonts w:ascii="Arial" w:hAnsi="Arial" w:cs="Arial"/>
          <w:sz w:val="22"/>
          <w:szCs w:val="22"/>
        </w:rPr>
        <w:t>hájoven</w:t>
      </w:r>
      <w:r w:rsidRPr="00BF5496">
        <w:rPr>
          <w:rFonts w:ascii="Arial" w:hAnsi="Arial" w:cs="Arial"/>
          <w:sz w:val="22"/>
          <w:szCs w:val="22"/>
        </w:rPr>
        <w:t>, včetně souvisejících pozemků, které se nacházejí na území nového národního parku. Tyto stavby a pozemky budou na správu národního parku převedeny v souladu s ustanovením § 22</w:t>
      </w:r>
      <w:r w:rsidR="00AB4029" w:rsidRPr="00BF5496">
        <w:rPr>
          <w:rFonts w:ascii="Arial" w:hAnsi="Arial" w:cs="Arial"/>
          <w:sz w:val="22"/>
          <w:szCs w:val="22"/>
        </w:rPr>
        <w:t xml:space="preserve"> odst. 2</w:t>
      </w:r>
      <w:r w:rsidRPr="00BF5496">
        <w:rPr>
          <w:rFonts w:ascii="Arial" w:hAnsi="Arial" w:cs="Arial"/>
          <w:sz w:val="22"/>
          <w:szCs w:val="22"/>
        </w:rPr>
        <w:t xml:space="preserve"> zákona</w:t>
      </w:r>
      <w:r w:rsidR="003C2D38">
        <w:rPr>
          <w:rFonts w:ascii="Arial" w:hAnsi="Arial" w:cs="Arial"/>
          <w:sz w:val="22"/>
          <w:szCs w:val="22"/>
        </w:rPr>
        <w:t xml:space="preserve"> (</w:t>
      </w:r>
      <w:r w:rsidR="000D544D">
        <w:rPr>
          <w:rFonts w:ascii="Arial" w:hAnsi="Arial" w:cs="Arial"/>
          <w:sz w:val="22"/>
          <w:szCs w:val="22"/>
        </w:rPr>
        <w:t>„S</w:t>
      </w:r>
      <w:r w:rsidR="003C2D38" w:rsidRPr="003C2D38">
        <w:rPr>
          <w:rFonts w:ascii="Arial" w:hAnsi="Arial" w:cs="Arial"/>
          <w:i/>
          <w:sz w:val="22"/>
          <w:szCs w:val="22"/>
        </w:rPr>
        <w:t xml:space="preserve"> lesy, s pozemky určenými k plnění funkcí lesa a s jiným majetkem ve vlastnictví státu souvisejícím s plněním funkcí lesa na území národního parku a jeho ochranného pásma je podle své územní příslušnosti uvedené v § 78 příslušná hospodařit správa národního parku</w:t>
      </w:r>
      <w:r w:rsidR="00F02618">
        <w:rPr>
          <w:rFonts w:ascii="Arial" w:hAnsi="Arial" w:cs="Arial"/>
          <w:i/>
          <w:sz w:val="22"/>
          <w:szCs w:val="22"/>
        </w:rPr>
        <w:t>.“</w:t>
      </w:r>
      <w:r w:rsidR="003C2D38">
        <w:rPr>
          <w:rFonts w:ascii="Arial" w:hAnsi="Arial" w:cs="Arial"/>
          <w:sz w:val="22"/>
          <w:szCs w:val="22"/>
        </w:rPr>
        <w:t>)</w:t>
      </w:r>
      <w:r w:rsidRPr="00BF5496">
        <w:rPr>
          <w:rFonts w:ascii="Arial" w:hAnsi="Arial" w:cs="Arial"/>
          <w:sz w:val="22"/>
          <w:szCs w:val="22"/>
        </w:rPr>
        <w:t>. Jedná se o pozemky a objekty, které bude nová správa národního parku potřebovat pro zajištění správy a péče o lesní ekosystémy na území národního parku v sou</w:t>
      </w:r>
      <w:r w:rsidR="009544D9" w:rsidRPr="00BF5496">
        <w:rPr>
          <w:rFonts w:ascii="Arial" w:hAnsi="Arial" w:cs="Arial"/>
          <w:sz w:val="22"/>
          <w:szCs w:val="22"/>
        </w:rPr>
        <w:t>la</w:t>
      </w:r>
      <w:r w:rsidRPr="00BF5496">
        <w:rPr>
          <w:rFonts w:ascii="Arial" w:hAnsi="Arial" w:cs="Arial"/>
          <w:sz w:val="22"/>
          <w:szCs w:val="22"/>
        </w:rPr>
        <w:t xml:space="preserve">du s povinnostmi, které jí vyplývají z ustanovení zákona </w:t>
      </w:r>
      <w:r w:rsidR="00EF4C55" w:rsidRPr="00BF5496">
        <w:rPr>
          <w:rFonts w:ascii="Arial" w:hAnsi="Arial" w:cs="Arial"/>
          <w:sz w:val="22"/>
          <w:szCs w:val="22"/>
        </w:rPr>
        <w:t>a dalších právních předpisů</w:t>
      </w:r>
      <w:r w:rsidRPr="00BF5496">
        <w:rPr>
          <w:rFonts w:ascii="Arial" w:hAnsi="Arial" w:cs="Arial"/>
          <w:sz w:val="22"/>
          <w:szCs w:val="22"/>
        </w:rPr>
        <w:t>.</w:t>
      </w:r>
    </w:p>
    <w:p w14:paraId="24C7CADB" w14:textId="77777777" w:rsidR="001E7E3D" w:rsidRPr="00BF5496" w:rsidRDefault="001E7E3D" w:rsidP="00BE14D6">
      <w:pPr>
        <w:widowControl w:val="0"/>
        <w:autoSpaceDE w:val="0"/>
        <w:autoSpaceDN w:val="0"/>
        <w:adjustRightInd w:val="0"/>
        <w:spacing w:before="120"/>
        <w:rPr>
          <w:rFonts w:ascii="Arial" w:hAnsi="Arial" w:cs="Arial"/>
          <w:sz w:val="22"/>
          <w:szCs w:val="22"/>
        </w:rPr>
      </w:pPr>
    </w:p>
    <w:p w14:paraId="3DED3942" w14:textId="77777777" w:rsidR="00C53D94" w:rsidRDefault="00C53D94" w:rsidP="00BE14D6">
      <w:pPr>
        <w:widowControl w:val="0"/>
        <w:autoSpaceDE w:val="0"/>
        <w:autoSpaceDN w:val="0"/>
        <w:adjustRightInd w:val="0"/>
        <w:spacing w:before="120"/>
        <w:rPr>
          <w:rFonts w:ascii="Arial" w:hAnsi="Arial" w:cs="Arial"/>
          <w:b/>
          <w:sz w:val="22"/>
          <w:szCs w:val="22"/>
        </w:rPr>
      </w:pPr>
    </w:p>
    <w:p w14:paraId="1FBDEBD5" w14:textId="19D2900E" w:rsidR="001E7E3D" w:rsidRPr="00BF5496" w:rsidRDefault="0035090C" w:rsidP="00BE14D6">
      <w:pPr>
        <w:widowControl w:val="0"/>
        <w:autoSpaceDE w:val="0"/>
        <w:autoSpaceDN w:val="0"/>
        <w:adjustRightInd w:val="0"/>
        <w:spacing w:before="120"/>
        <w:rPr>
          <w:rFonts w:ascii="Arial" w:hAnsi="Arial" w:cs="Arial"/>
          <w:b/>
          <w:sz w:val="22"/>
          <w:szCs w:val="22"/>
        </w:rPr>
      </w:pPr>
      <w:r w:rsidRPr="00BF5496">
        <w:rPr>
          <w:rFonts w:ascii="Arial" w:hAnsi="Arial" w:cs="Arial"/>
          <w:b/>
          <w:sz w:val="22"/>
          <w:szCs w:val="22"/>
        </w:rPr>
        <w:lastRenderedPageBreak/>
        <w:t>K</w:t>
      </w:r>
      <w:r w:rsidR="003C2D38">
        <w:rPr>
          <w:rFonts w:ascii="Arial" w:hAnsi="Arial" w:cs="Arial"/>
          <w:b/>
          <w:sz w:val="22"/>
          <w:szCs w:val="22"/>
        </w:rPr>
        <w:t> čl. III (</w:t>
      </w:r>
      <w:r w:rsidR="00F2402A">
        <w:rPr>
          <w:rFonts w:ascii="Arial" w:hAnsi="Arial" w:cs="Arial"/>
          <w:b/>
          <w:sz w:val="22"/>
          <w:szCs w:val="22"/>
        </w:rPr>
        <w:t>Ú</w:t>
      </w:r>
      <w:r w:rsidRPr="00BF5496">
        <w:rPr>
          <w:rFonts w:ascii="Arial" w:hAnsi="Arial" w:cs="Arial"/>
          <w:b/>
          <w:sz w:val="22"/>
          <w:szCs w:val="22"/>
        </w:rPr>
        <w:t>činnost</w:t>
      </w:r>
      <w:r w:rsidR="003C2D38">
        <w:rPr>
          <w:rFonts w:ascii="Arial" w:hAnsi="Arial" w:cs="Arial"/>
          <w:b/>
          <w:sz w:val="22"/>
          <w:szCs w:val="22"/>
        </w:rPr>
        <w:t>)</w:t>
      </w:r>
    </w:p>
    <w:p w14:paraId="13D210F2" w14:textId="6FD70191" w:rsidR="001E7E3D" w:rsidRPr="00BF5496" w:rsidRDefault="0035090C" w:rsidP="00BE14D6">
      <w:pPr>
        <w:widowControl w:val="0"/>
        <w:autoSpaceDE w:val="0"/>
        <w:autoSpaceDN w:val="0"/>
        <w:adjustRightInd w:val="0"/>
        <w:spacing w:before="120"/>
        <w:rPr>
          <w:rFonts w:ascii="Arial" w:hAnsi="Arial" w:cs="Arial"/>
          <w:sz w:val="22"/>
          <w:szCs w:val="22"/>
        </w:rPr>
      </w:pPr>
      <w:r w:rsidRPr="00BF5496">
        <w:rPr>
          <w:rFonts w:ascii="Arial" w:hAnsi="Arial" w:cs="Arial"/>
          <w:sz w:val="22"/>
          <w:szCs w:val="22"/>
        </w:rPr>
        <w:t>Navrhuje se nabytí účinnosti zákona k 1. lednu 20</w:t>
      </w:r>
      <w:r w:rsidR="0032118A" w:rsidRPr="00BF5496">
        <w:rPr>
          <w:rFonts w:ascii="Arial" w:hAnsi="Arial" w:cs="Arial"/>
          <w:sz w:val="22"/>
          <w:szCs w:val="22"/>
        </w:rPr>
        <w:t>27</w:t>
      </w:r>
      <w:r w:rsidRPr="00BF5496">
        <w:rPr>
          <w:rFonts w:ascii="Arial" w:hAnsi="Arial" w:cs="Arial"/>
          <w:sz w:val="22"/>
          <w:szCs w:val="22"/>
        </w:rPr>
        <w:t xml:space="preserve">, tj. s dostatečnou legisvakanční </w:t>
      </w:r>
      <w:r w:rsidR="00F02618">
        <w:rPr>
          <w:rFonts w:ascii="Arial" w:hAnsi="Arial" w:cs="Arial"/>
          <w:sz w:val="22"/>
          <w:szCs w:val="22"/>
        </w:rPr>
        <w:t>lhůtou</w:t>
      </w:r>
      <w:r w:rsidR="009F077C" w:rsidRPr="00BF5496">
        <w:rPr>
          <w:rFonts w:ascii="Arial" w:hAnsi="Arial" w:cs="Arial"/>
          <w:sz w:val="22"/>
          <w:szCs w:val="22"/>
        </w:rPr>
        <w:t xml:space="preserve"> umožňující vznik </w:t>
      </w:r>
      <w:r w:rsidR="009544D9" w:rsidRPr="00BF5496">
        <w:rPr>
          <w:rFonts w:ascii="Arial" w:hAnsi="Arial" w:cs="Arial"/>
          <w:sz w:val="22"/>
          <w:szCs w:val="22"/>
        </w:rPr>
        <w:t xml:space="preserve">Správy národního parku </w:t>
      </w:r>
      <w:r w:rsidR="009F077C" w:rsidRPr="00BF5496">
        <w:rPr>
          <w:rFonts w:ascii="Arial" w:hAnsi="Arial" w:cs="Arial"/>
          <w:sz w:val="22"/>
          <w:szCs w:val="22"/>
        </w:rPr>
        <w:t xml:space="preserve">nejenom formálně, ale také prakticky, tak, aby k tomu datu již byla schopna vykonávat alespoň v základním rozsahu </w:t>
      </w:r>
      <w:r w:rsidR="00F02618">
        <w:rPr>
          <w:rFonts w:ascii="Arial" w:hAnsi="Arial" w:cs="Arial"/>
          <w:sz w:val="22"/>
          <w:szCs w:val="22"/>
        </w:rPr>
        <w:t>jí svěřené kompetence</w:t>
      </w:r>
      <w:r w:rsidR="009F077C" w:rsidRPr="00BF5496">
        <w:rPr>
          <w:rFonts w:ascii="Arial" w:hAnsi="Arial" w:cs="Arial"/>
          <w:sz w:val="22"/>
          <w:szCs w:val="22"/>
        </w:rPr>
        <w:t xml:space="preserve"> orgánu </w:t>
      </w:r>
      <w:r w:rsidR="009544D9" w:rsidRPr="00BF5496">
        <w:rPr>
          <w:rFonts w:ascii="Arial" w:hAnsi="Arial" w:cs="Arial"/>
          <w:sz w:val="22"/>
          <w:szCs w:val="22"/>
        </w:rPr>
        <w:t>státní správy (ochran</w:t>
      </w:r>
      <w:r w:rsidR="00F02618">
        <w:rPr>
          <w:rFonts w:ascii="Arial" w:hAnsi="Arial" w:cs="Arial"/>
          <w:sz w:val="22"/>
          <w:szCs w:val="22"/>
        </w:rPr>
        <w:t>a</w:t>
      </w:r>
      <w:r w:rsidR="009544D9" w:rsidRPr="00BF5496">
        <w:rPr>
          <w:rFonts w:ascii="Arial" w:hAnsi="Arial" w:cs="Arial"/>
          <w:sz w:val="22"/>
          <w:szCs w:val="22"/>
        </w:rPr>
        <w:t xml:space="preserve"> přírody, lesy, myslivost, rybářství, ochrana ZPF)</w:t>
      </w:r>
      <w:r w:rsidR="009F077C" w:rsidRPr="00BF5496">
        <w:rPr>
          <w:rFonts w:ascii="Arial" w:hAnsi="Arial" w:cs="Arial"/>
          <w:sz w:val="22"/>
          <w:szCs w:val="22"/>
        </w:rPr>
        <w:t>, odborné organizace a správce státního majetku</w:t>
      </w:r>
      <w:r w:rsidRPr="00BF5496">
        <w:rPr>
          <w:rFonts w:ascii="Arial" w:hAnsi="Arial" w:cs="Arial"/>
          <w:sz w:val="22"/>
          <w:szCs w:val="22"/>
        </w:rPr>
        <w:t xml:space="preserve">. Zároveň se navrhuje </w:t>
      </w:r>
      <w:r w:rsidR="00F02618">
        <w:rPr>
          <w:rFonts w:ascii="Arial" w:hAnsi="Arial" w:cs="Arial"/>
          <w:sz w:val="22"/>
          <w:szCs w:val="22"/>
        </w:rPr>
        <w:t>nabytí</w:t>
      </w:r>
      <w:r w:rsidR="00650241" w:rsidRPr="00BF5496">
        <w:rPr>
          <w:rFonts w:ascii="Arial" w:hAnsi="Arial" w:cs="Arial"/>
          <w:sz w:val="22"/>
          <w:szCs w:val="22"/>
        </w:rPr>
        <w:t xml:space="preserve"> </w:t>
      </w:r>
      <w:r w:rsidR="00F83D5E" w:rsidRPr="00BF5496">
        <w:rPr>
          <w:rFonts w:ascii="Arial" w:hAnsi="Arial" w:cs="Arial"/>
          <w:sz w:val="22"/>
          <w:szCs w:val="22"/>
        </w:rPr>
        <w:t xml:space="preserve">účinnosti </w:t>
      </w:r>
      <w:r w:rsidR="000B2535" w:rsidRPr="00BF5496">
        <w:rPr>
          <w:rFonts w:ascii="Arial" w:hAnsi="Arial" w:cs="Arial"/>
          <w:sz w:val="22"/>
          <w:szCs w:val="22"/>
        </w:rPr>
        <w:t xml:space="preserve">k 1. červenci 2025 </w:t>
      </w:r>
      <w:r w:rsidR="00650241" w:rsidRPr="00BF5496">
        <w:rPr>
          <w:rFonts w:ascii="Arial" w:hAnsi="Arial" w:cs="Arial"/>
          <w:sz w:val="22"/>
          <w:szCs w:val="22"/>
        </w:rPr>
        <w:t xml:space="preserve">pro </w:t>
      </w:r>
      <w:r w:rsidR="00F83D5E" w:rsidRPr="00BF5496">
        <w:rPr>
          <w:rFonts w:ascii="Arial" w:hAnsi="Arial" w:cs="Arial"/>
          <w:sz w:val="22"/>
          <w:szCs w:val="22"/>
        </w:rPr>
        <w:t xml:space="preserve">vybraná </w:t>
      </w:r>
      <w:r w:rsidR="00650241" w:rsidRPr="00BF5496">
        <w:rPr>
          <w:rFonts w:ascii="Arial" w:hAnsi="Arial" w:cs="Arial"/>
          <w:sz w:val="22"/>
          <w:szCs w:val="22"/>
        </w:rPr>
        <w:t xml:space="preserve">ustanovení, která se týkají </w:t>
      </w:r>
      <w:r w:rsidR="007928FF">
        <w:rPr>
          <w:rFonts w:ascii="Arial" w:hAnsi="Arial" w:cs="Arial"/>
          <w:sz w:val="22"/>
          <w:szCs w:val="22"/>
        </w:rPr>
        <w:t xml:space="preserve">právního režimu </w:t>
      </w:r>
      <w:r w:rsidR="00650241" w:rsidRPr="00BF5496">
        <w:rPr>
          <w:rFonts w:ascii="Arial" w:hAnsi="Arial" w:cs="Arial"/>
          <w:sz w:val="22"/>
          <w:szCs w:val="22"/>
        </w:rPr>
        <w:t>všech národních parků a nejsou specificky vázána na vznik nového národního parku.</w:t>
      </w:r>
    </w:p>
    <w:p w14:paraId="36818D1D" w14:textId="77777777" w:rsidR="000509D4" w:rsidRPr="00BF5496" w:rsidRDefault="000509D4" w:rsidP="00B4238A">
      <w:pPr>
        <w:widowControl w:val="0"/>
        <w:autoSpaceDE w:val="0"/>
        <w:autoSpaceDN w:val="0"/>
        <w:adjustRightInd w:val="0"/>
        <w:spacing w:before="120"/>
        <w:rPr>
          <w:rFonts w:ascii="Arial" w:hAnsi="Arial" w:cs="Arial"/>
          <w:sz w:val="22"/>
          <w:szCs w:val="22"/>
        </w:rPr>
      </w:pPr>
    </w:p>
    <w:p w14:paraId="230F6C5A" w14:textId="77777777" w:rsidR="000509D4" w:rsidRPr="00BF5496" w:rsidRDefault="000509D4" w:rsidP="00B4238A">
      <w:pPr>
        <w:widowControl w:val="0"/>
        <w:autoSpaceDE w:val="0"/>
        <w:autoSpaceDN w:val="0"/>
        <w:adjustRightInd w:val="0"/>
        <w:spacing w:before="120"/>
        <w:rPr>
          <w:rFonts w:ascii="Arial" w:hAnsi="Arial" w:cs="Arial"/>
          <w:sz w:val="22"/>
          <w:szCs w:val="22"/>
        </w:rPr>
      </w:pPr>
    </w:p>
    <w:p w14:paraId="21BC71DE" w14:textId="77777777" w:rsidR="000509D4" w:rsidRPr="00BF5496" w:rsidRDefault="000509D4" w:rsidP="008D2B95">
      <w:pPr>
        <w:widowControl w:val="0"/>
        <w:autoSpaceDE w:val="0"/>
        <w:autoSpaceDN w:val="0"/>
        <w:adjustRightInd w:val="0"/>
        <w:spacing w:line="240" w:lineRule="auto"/>
        <w:contextualSpacing/>
        <w:rPr>
          <w:rFonts w:ascii="Arial" w:hAnsi="Arial" w:cs="Arial"/>
          <w:sz w:val="22"/>
          <w:szCs w:val="22"/>
          <w:lang w:eastAsia="cs-CZ"/>
        </w:rPr>
      </w:pPr>
    </w:p>
    <w:p w14:paraId="55691BD4" w14:textId="77777777" w:rsidR="008D2B95" w:rsidRPr="00BF5496" w:rsidRDefault="008D2B95" w:rsidP="008D2B95">
      <w:pPr>
        <w:widowControl w:val="0"/>
        <w:autoSpaceDE w:val="0"/>
        <w:autoSpaceDN w:val="0"/>
        <w:adjustRightInd w:val="0"/>
        <w:spacing w:line="240" w:lineRule="auto"/>
        <w:contextualSpacing/>
        <w:rPr>
          <w:rFonts w:ascii="Arial" w:hAnsi="Arial" w:cs="Arial"/>
          <w:sz w:val="22"/>
          <w:szCs w:val="22"/>
        </w:rPr>
      </w:pPr>
    </w:p>
    <w:sectPr w:rsidR="008D2B95" w:rsidRPr="00BF5496" w:rsidSect="00BA0CBF">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B056" w14:textId="77777777" w:rsidR="0035090C" w:rsidRDefault="0035090C">
      <w:pPr>
        <w:spacing w:line="240" w:lineRule="auto"/>
      </w:pPr>
      <w:r>
        <w:separator/>
      </w:r>
    </w:p>
  </w:endnote>
  <w:endnote w:type="continuationSeparator" w:id="0">
    <w:p w14:paraId="192AD954" w14:textId="77777777" w:rsidR="0035090C" w:rsidRDefault="00350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Verdan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79870"/>
      <w:docPartObj>
        <w:docPartGallery w:val="Page Numbers (Bottom of Page)"/>
        <w:docPartUnique/>
      </w:docPartObj>
    </w:sdtPr>
    <w:sdtEndPr/>
    <w:sdtContent>
      <w:p w14:paraId="4FA62E73" w14:textId="77777777" w:rsidR="008829DE" w:rsidRDefault="0035090C">
        <w:pPr>
          <w:pStyle w:val="Zpat"/>
          <w:jc w:val="center"/>
        </w:pPr>
        <w:r>
          <w:fldChar w:fldCharType="begin"/>
        </w:r>
        <w:r>
          <w:instrText>PAGE   \* MERGEFORMAT</w:instrText>
        </w:r>
        <w:r>
          <w:fldChar w:fldCharType="separate"/>
        </w:r>
        <w:r w:rsidR="00F27EC4">
          <w:rPr>
            <w:noProof/>
          </w:rPr>
          <w:t>17</w:t>
        </w:r>
        <w:r>
          <w:fldChar w:fldCharType="end"/>
        </w:r>
      </w:p>
    </w:sdtContent>
  </w:sdt>
  <w:p w14:paraId="3550C82C" w14:textId="77777777" w:rsidR="001D5CDE" w:rsidRDefault="001D5C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14679" w14:textId="77777777" w:rsidR="0035090C" w:rsidRDefault="0035090C">
      <w:pPr>
        <w:spacing w:line="240" w:lineRule="auto"/>
      </w:pPr>
      <w:r>
        <w:separator/>
      </w:r>
    </w:p>
  </w:footnote>
  <w:footnote w:type="continuationSeparator" w:id="0">
    <w:p w14:paraId="316C142E" w14:textId="77777777" w:rsidR="0035090C" w:rsidRDefault="003509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32DC"/>
    <w:multiLevelType w:val="multilevel"/>
    <w:tmpl w:val="1E7CE0B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860"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096E7BC6"/>
    <w:multiLevelType w:val="hybridMultilevel"/>
    <w:tmpl w:val="2B6673DC"/>
    <w:lvl w:ilvl="0" w:tplc="618A41C2">
      <w:start w:val="1"/>
      <w:numFmt w:val="upperRoman"/>
      <w:pStyle w:val="Nzev"/>
      <w:lvlText w:val="%1."/>
      <w:lvlJc w:val="left"/>
      <w:pPr>
        <w:ind w:left="720" w:hanging="360"/>
      </w:pPr>
      <w:rPr>
        <w:rFonts w:hint="default"/>
      </w:rPr>
    </w:lvl>
    <w:lvl w:ilvl="1" w:tplc="0B8EC4CC" w:tentative="1">
      <w:start w:val="1"/>
      <w:numFmt w:val="lowerLetter"/>
      <w:lvlText w:val="%2."/>
      <w:lvlJc w:val="left"/>
      <w:pPr>
        <w:ind w:left="1440" w:hanging="360"/>
      </w:pPr>
    </w:lvl>
    <w:lvl w:ilvl="2" w:tplc="4CF26B28" w:tentative="1">
      <w:start w:val="1"/>
      <w:numFmt w:val="lowerRoman"/>
      <w:lvlText w:val="%3."/>
      <w:lvlJc w:val="right"/>
      <w:pPr>
        <w:ind w:left="2160" w:hanging="180"/>
      </w:pPr>
    </w:lvl>
    <w:lvl w:ilvl="3" w:tplc="6ADA9D20" w:tentative="1">
      <w:start w:val="1"/>
      <w:numFmt w:val="decimal"/>
      <w:lvlText w:val="%4."/>
      <w:lvlJc w:val="left"/>
      <w:pPr>
        <w:ind w:left="2880" w:hanging="360"/>
      </w:pPr>
    </w:lvl>
    <w:lvl w:ilvl="4" w:tplc="51B4E546" w:tentative="1">
      <w:start w:val="1"/>
      <w:numFmt w:val="lowerLetter"/>
      <w:lvlText w:val="%5."/>
      <w:lvlJc w:val="left"/>
      <w:pPr>
        <w:ind w:left="3600" w:hanging="360"/>
      </w:pPr>
    </w:lvl>
    <w:lvl w:ilvl="5" w:tplc="65A60788" w:tentative="1">
      <w:start w:val="1"/>
      <w:numFmt w:val="lowerRoman"/>
      <w:lvlText w:val="%6."/>
      <w:lvlJc w:val="right"/>
      <w:pPr>
        <w:ind w:left="4320" w:hanging="180"/>
      </w:pPr>
    </w:lvl>
    <w:lvl w:ilvl="6" w:tplc="5DAC2A42" w:tentative="1">
      <w:start w:val="1"/>
      <w:numFmt w:val="decimal"/>
      <w:lvlText w:val="%7."/>
      <w:lvlJc w:val="left"/>
      <w:pPr>
        <w:ind w:left="5040" w:hanging="360"/>
      </w:pPr>
    </w:lvl>
    <w:lvl w:ilvl="7" w:tplc="A99A1DC4" w:tentative="1">
      <w:start w:val="1"/>
      <w:numFmt w:val="lowerLetter"/>
      <w:lvlText w:val="%8."/>
      <w:lvlJc w:val="left"/>
      <w:pPr>
        <w:ind w:left="5760" w:hanging="360"/>
      </w:pPr>
    </w:lvl>
    <w:lvl w:ilvl="8" w:tplc="407E8128" w:tentative="1">
      <w:start w:val="1"/>
      <w:numFmt w:val="lowerRoman"/>
      <w:lvlText w:val="%9."/>
      <w:lvlJc w:val="right"/>
      <w:pPr>
        <w:ind w:left="6480" w:hanging="180"/>
      </w:pPr>
    </w:lvl>
  </w:abstractNum>
  <w:abstractNum w:abstractNumId="2" w15:restartNumberingAfterBreak="0">
    <w:nsid w:val="1CBA3B90"/>
    <w:multiLevelType w:val="hybridMultilevel"/>
    <w:tmpl w:val="9F4470A0"/>
    <w:lvl w:ilvl="0" w:tplc="F5F8C826">
      <w:start w:val="1"/>
      <w:numFmt w:val="upperLetter"/>
      <w:pStyle w:val="Podnadpis"/>
      <w:lvlText w:val="%1"/>
      <w:lvlJc w:val="left"/>
      <w:pPr>
        <w:ind w:left="360" w:hanging="360"/>
      </w:pPr>
      <w:rPr>
        <w:rFonts w:hint="default"/>
      </w:rPr>
    </w:lvl>
    <w:lvl w:ilvl="1" w:tplc="DC0E99D6" w:tentative="1">
      <w:start w:val="1"/>
      <w:numFmt w:val="lowerLetter"/>
      <w:lvlText w:val="%2."/>
      <w:lvlJc w:val="left"/>
      <w:pPr>
        <w:ind w:left="1440" w:hanging="360"/>
      </w:pPr>
    </w:lvl>
    <w:lvl w:ilvl="2" w:tplc="3976D154" w:tentative="1">
      <w:start w:val="1"/>
      <w:numFmt w:val="lowerRoman"/>
      <w:lvlText w:val="%3."/>
      <w:lvlJc w:val="right"/>
      <w:pPr>
        <w:ind w:left="2160" w:hanging="180"/>
      </w:pPr>
    </w:lvl>
    <w:lvl w:ilvl="3" w:tplc="1524515E" w:tentative="1">
      <w:start w:val="1"/>
      <w:numFmt w:val="decimal"/>
      <w:lvlText w:val="%4."/>
      <w:lvlJc w:val="left"/>
      <w:pPr>
        <w:ind w:left="2880" w:hanging="360"/>
      </w:pPr>
    </w:lvl>
    <w:lvl w:ilvl="4" w:tplc="D42E6A32" w:tentative="1">
      <w:start w:val="1"/>
      <w:numFmt w:val="lowerLetter"/>
      <w:lvlText w:val="%5."/>
      <w:lvlJc w:val="left"/>
      <w:pPr>
        <w:ind w:left="3600" w:hanging="360"/>
      </w:pPr>
    </w:lvl>
    <w:lvl w:ilvl="5" w:tplc="A2865876" w:tentative="1">
      <w:start w:val="1"/>
      <w:numFmt w:val="lowerRoman"/>
      <w:lvlText w:val="%6."/>
      <w:lvlJc w:val="right"/>
      <w:pPr>
        <w:ind w:left="4320" w:hanging="180"/>
      </w:pPr>
    </w:lvl>
    <w:lvl w:ilvl="6" w:tplc="30103E84" w:tentative="1">
      <w:start w:val="1"/>
      <w:numFmt w:val="decimal"/>
      <w:lvlText w:val="%7."/>
      <w:lvlJc w:val="left"/>
      <w:pPr>
        <w:ind w:left="5040" w:hanging="360"/>
      </w:pPr>
    </w:lvl>
    <w:lvl w:ilvl="7" w:tplc="9A2C0A64" w:tentative="1">
      <w:start w:val="1"/>
      <w:numFmt w:val="lowerLetter"/>
      <w:lvlText w:val="%8."/>
      <w:lvlJc w:val="left"/>
      <w:pPr>
        <w:ind w:left="5760" w:hanging="360"/>
      </w:pPr>
    </w:lvl>
    <w:lvl w:ilvl="8" w:tplc="195C60EA" w:tentative="1">
      <w:start w:val="1"/>
      <w:numFmt w:val="lowerRoman"/>
      <w:lvlText w:val="%9."/>
      <w:lvlJc w:val="right"/>
      <w:pPr>
        <w:ind w:left="6480" w:hanging="180"/>
      </w:pPr>
    </w:lvl>
  </w:abstractNum>
  <w:abstractNum w:abstractNumId="3" w15:restartNumberingAfterBreak="0">
    <w:nsid w:val="1F7220E3"/>
    <w:multiLevelType w:val="hybridMultilevel"/>
    <w:tmpl w:val="753013D2"/>
    <w:lvl w:ilvl="0" w:tplc="4EB03504">
      <w:start w:val="1"/>
      <w:numFmt w:val="bullet"/>
      <w:lvlText w:val=""/>
      <w:lvlJc w:val="left"/>
      <w:pPr>
        <w:ind w:left="720" w:hanging="360"/>
      </w:pPr>
      <w:rPr>
        <w:rFonts w:ascii="Symbol" w:hAnsi="Symbol" w:hint="default"/>
      </w:rPr>
    </w:lvl>
    <w:lvl w:ilvl="1" w:tplc="21F4D304">
      <w:numFmt w:val="bullet"/>
      <w:lvlText w:val="-"/>
      <w:lvlJc w:val="left"/>
      <w:pPr>
        <w:ind w:left="1440" w:hanging="360"/>
      </w:pPr>
      <w:rPr>
        <w:rFonts w:ascii="Times New Roman" w:eastAsiaTheme="minorEastAsia" w:hAnsi="Times New Roman" w:cs="Times New Roman" w:hint="default"/>
      </w:rPr>
    </w:lvl>
    <w:lvl w:ilvl="2" w:tplc="F17E2D26" w:tentative="1">
      <w:start w:val="1"/>
      <w:numFmt w:val="bullet"/>
      <w:lvlText w:val=""/>
      <w:lvlJc w:val="left"/>
      <w:pPr>
        <w:ind w:left="2160" w:hanging="360"/>
      </w:pPr>
      <w:rPr>
        <w:rFonts w:ascii="Wingdings" w:hAnsi="Wingdings" w:hint="default"/>
      </w:rPr>
    </w:lvl>
    <w:lvl w:ilvl="3" w:tplc="99E44866" w:tentative="1">
      <w:start w:val="1"/>
      <w:numFmt w:val="bullet"/>
      <w:lvlText w:val=""/>
      <w:lvlJc w:val="left"/>
      <w:pPr>
        <w:ind w:left="2880" w:hanging="360"/>
      </w:pPr>
      <w:rPr>
        <w:rFonts w:ascii="Symbol" w:hAnsi="Symbol" w:hint="default"/>
      </w:rPr>
    </w:lvl>
    <w:lvl w:ilvl="4" w:tplc="00FE4ED8" w:tentative="1">
      <w:start w:val="1"/>
      <w:numFmt w:val="bullet"/>
      <w:lvlText w:val="o"/>
      <w:lvlJc w:val="left"/>
      <w:pPr>
        <w:ind w:left="3600" w:hanging="360"/>
      </w:pPr>
      <w:rPr>
        <w:rFonts w:ascii="Courier New" w:hAnsi="Courier New" w:cs="Courier New" w:hint="default"/>
      </w:rPr>
    </w:lvl>
    <w:lvl w:ilvl="5" w:tplc="0D420AF8" w:tentative="1">
      <w:start w:val="1"/>
      <w:numFmt w:val="bullet"/>
      <w:lvlText w:val=""/>
      <w:lvlJc w:val="left"/>
      <w:pPr>
        <w:ind w:left="4320" w:hanging="360"/>
      </w:pPr>
      <w:rPr>
        <w:rFonts w:ascii="Wingdings" w:hAnsi="Wingdings" w:hint="default"/>
      </w:rPr>
    </w:lvl>
    <w:lvl w:ilvl="6" w:tplc="4D787E0C" w:tentative="1">
      <w:start w:val="1"/>
      <w:numFmt w:val="bullet"/>
      <w:lvlText w:val=""/>
      <w:lvlJc w:val="left"/>
      <w:pPr>
        <w:ind w:left="5040" w:hanging="360"/>
      </w:pPr>
      <w:rPr>
        <w:rFonts w:ascii="Symbol" w:hAnsi="Symbol" w:hint="default"/>
      </w:rPr>
    </w:lvl>
    <w:lvl w:ilvl="7" w:tplc="F55EA52C" w:tentative="1">
      <w:start w:val="1"/>
      <w:numFmt w:val="bullet"/>
      <w:lvlText w:val="o"/>
      <w:lvlJc w:val="left"/>
      <w:pPr>
        <w:ind w:left="5760" w:hanging="360"/>
      </w:pPr>
      <w:rPr>
        <w:rFonts w:ascii="Courier New" w:hAnsi="Courier New" w:cs="Courier New" w:hint="default"/>
      </w:rPr>
    </w:lvl>
    <w:lvl w:ilvl="8" w:tplc="F2FC2DFC" w:tentative="1">
      <w:start w:val="1"/>
      <w:numFmt w:val="bullet"/>
      <w:lvlText w:val=""/>
      <w:lvlJc w:val="left"/>
      <w:pPr>
        <w:ind w:left="6480" w:hanging="360"/>
      </w:pPr>
      <w:rPr>
        <w:rFonts w:ascii="Wingdings" w:hAnsi="Wingdings" w:hint="default"/>
      </w:rPr>
    </w:lvl>
  </w:abstractNum>
  <w:abstractNum w:abstractNumId="4" w15:restartNumberingAfterBreak="0">
    <w:nsid w:val="1FCF7F42"/>
    <w:multiLevelType w:val="hybridMultilevel"/>
    <w:tmpl w:val="A89C0F1C"/>
    <w:lvl w:ilvl="0" w:tplc="9476EA80">
      <w:start w:val="1"/>
      <w:numFmt w:val="upperRoman"/>
      <w:lvlText w:val="%1."/>
      <w:lvlJc w:val="right"/>
      <w:pPr>
        <w:ind w:left="780" w:hanging="720"/>
      </w:pPr>
      <w:rPr>
        <w:rFonts w:hint="default"/>
      </w:rPr>
    </w:lvl>
    <w:lvl w:ilvl="1" w:tplc="E6307968" w:tentative="1">
      <w:start w:val="1"/>
      <w:numFmt w:val="lowerLetter"/>
      <w:lvlText w:val="%2."/>
      <w:lvlJc w:val="left"/>
      <w:pPr>
        <w:ind w:left="1140" w:hanging="360"/>
      </w:pPr>
    </w:lvl>
    <w:lvl w:ilvl="2" w:tplc="1A6C12B6" w:tentative="1">
      <w:start w:val="1"/>
      <w:numFmt w:val="lowerRoman"/>
      <w:lvlText w:val="%3."/>
      <w:lvlJc w:val="right"/>
      <w:pPr>
        <w:ind w:left="1860" w:hanging="180"/>
      </w:pPr>
    </w:lvl>
    <w:lvl w:ilvl="3" w:tplc="2482FE40" w:tentative="1">
      <w:start w:val="1"/>
      <w:numFmt w:val="decimal"/>
      <w:lvlText w:val="%4."/>
      <w:lvlJc w:val="left"/>
      <w:pPr>
        <w:ind w:left="2580" w:hanging="360"/>
      </w:pPr>
    </w:lvl>
    <w:lvl w:ilvl="4" w:tplc="6B74CFC6" w:tentative="1">
      <w:start w:val="1"/>
      <w:numFmt w:val="lowerLetter"/>
      <w:lvlText w:val="%5."/>
      <w:lvlJc w:val="left"/>
      <w:pPr>
        <w:ind w:left="3300" w:hanging="360"/>
      </w:pPr>
    </w:lvl>
    <w:lvl w:ilvl="5" w:tplc="541E8302" w:tentative="1">
      <w:start w:val="1"/>
      <w:numFmt w:val="lowerRoman"/>
      <w:lvlText w:val="%6."/>
      <w:lvlJc w:val="right"/>
      <w:pPr>
        <w:ind w:left="4020" w:hanging="180"/>
      </w:pPr>
    </w:lvl>
    <w:lvl w:ilvl="6" w:tplc="5FB2C0DC" w:tentative="1">
      <w:start w:val="1"/>
      <w:numFmt w:val="decimal"/>
      <w:lvlText w:val="%7."/>
      <w:lvlJc w:val="left"/>
      <w:pPr>
        <w:ind w:left="4740" w:hanging="360"/>
      </w:pPr>
    </w:lvl>
    <w:lvl w:ilvl="7" w:tplc="435EE380" w:tentative="1">
      <w:start w:val="1"/>
      <w:numFmt w:val="lowerLetter"/>
      <w:lvlText w:val="%8."/>
      <w:lvlJc w:val="left"/>
      <w:pPr>
        <w:ind w:left="5460" w:hanging="360"/>
      </w:pPr>
    </w:lvl>
    <w:lvl w:ilvl="8" w:tplc="3D009F42" w:tentative="1">
      <w:start w:val="1"/>
      <w:numFmt w:val="lowerRoman"/>
      <w:lvlText w:val="%9."/>
      <w:lvlJc w:val="right"/>
      <w:pPr>
        <w:ind w:left="6180" w:hanging="180"/>
      </w:pPr>
    </w:lvl>
  </w:abstractNum>
  <w:abstractNum w:abstractNumId="5" w15:restartNumberingAfterBreak="0">
    <w:nsid w:val="257121C6"/>
    <w:multiLevelType w:val="hybridMultilevel"/>
    <w:tmpl w:val="C8F28F20"/>
    <w:lvl w:ilvl="0" w:tplc="3C88775C">
      <w:start w:val="1"/>
      <w:numFmt w:val="bullet"/>
      <w:pStyle w:val="Styl-NormlnsodrkouVlevo189cmPedsazen063cm"/>
      <w:lvlText w:val=""/>
      <w:lvlJc w:val="left"/>
      <w:pPr>
        <w:tabs>
          <w:tab w:val="num" w:pos="720"/>
        </w:tabs>
        <w:ind w:left="720" w:hanging="360"/>
      </w:pPr>
      <w:rPr>
        <w:rFonts w:ascii="Symbol" w:hAnsi="Symbol" w:cs="Symbol" w:hint="default"/>
      </w:rPr>
    </w:lvl>
    <w:lvl w:ilvl="1" w:tplc="953833C4">
      <w:start w:val="1"/>
      <w:numFmt w:val="bullet"/>
      <w:lvlText w:val="o"/>
      <w:lvlJc w:val="left"/>
      <w:pPr>
        <w:tabs>
          <w:tab w:val="num" w:pos="1440"/>
        </w:tabs>
        <w:ind w:left="1440" w:hanging="360"/>
      </w:pPr>
      <w:rPr>
        <w:rFonts w:ascii="Courier New" w:hAnsi="Courier New" w:cs="Courier New" w:hint="default"/>
      </w:rPr>
    </w:lvl>
    <w:lvl w:ilvl="2" w:tplc="787A6206">
      <w:start w:val="1"/>
      <w:numFmt w:val="bullet"/>
      <w:lvlText w:val=""/>
      <w:lvlJc w:val="left"/>
      <w:pPr>
        <w:tabs>
          <w:tab w:val="num" w:pos="2160"/>
        </w:tabs>
        <w:ind w:left="2160" w:hanging="360"/>
      </w:pPr>
      <w:rPr>
        <w:rFonts w:ascii="Wingdings" w:hAnsi="Wingdings" w:cs="Wingdings" w:hint="default"/>
      </w:rPr>
    </w:lvl>
    <w:lvl w:ilvl="3" w:tplc="EF620EC0">
      <w:start w:val="1"/>
      <w:numFmt w:val="bullet"/>
      <w:lvlText w:val=""/>
      <w:lvlJc w:val="left"/>
      <w:pPr>
        <w:tabs>
          <w:tab w:val="num" w:pos="2880"/>
        </w:tabs>
        <w:ind w:left="2880" w:hanging="360"/>
      </w:pPr>
      <w:rPr>
        <w:rFonts w:ascii="Symbol" w:hAnsi="Symbol" w:cs="Symbol" w:hint="default"/>
      </w:rPr>
    </w:lvl>
    <w:lvl w:ilvl="4" w:tplc="25361070">
      <w:start w:val="1"/>
      <w:numFmt w:val="bullet"/>
      <w:lvlText w:val="o"/>
      <w:lvlJc w:val="left"/>
      <w:pPr>
        <w:tabs>
          <w:tab w:val="num" w:pos="3600"/>
        </w:tabs>
        <w:ind w:left="3600" w:hanging="360"/>
      </w:pPr>
      <w:rPr>
        <w:rFonts w:ascii="Courier New" w:hAnsi="Courier New" w:cs="Courier New" w:hint="default"/>
      </w:rPr>
    </w:lvl>
    <w:lvl w:ilvl="5" w:tplc="E2963492">
      <w:start w:val="1"/>
      <w:numFmt w:val="bullet"/>
      <w:lvlText w:val=""/>
      <w:lvlJc w:val="left"/>
      <w:pPr>
        <w:tabs>
          <w:tab w:val="num" w:pos="4320"/>
        </w:tabs>
        <w:ind w:left="4320" w:hanging="360"/>
      </w:pPr>
      <w:rPr>
        <w:rFonts w:ascii="Wingdings" w:hAnsi="Wingdings" w:cs="Wingdings" w:hint="default"/>
      </w:rPr>
    </w:lvl>
    <w:lvl w:ilvl="6" w:tplc="39061BA4">
      <w:start w:val="1"/>
      <w:numFmt w:val="bullet"/>
      <w:lvlText w:val=""/>
      <w:lvlJc w:val="left"/>
      <w:pPr>
        <w:tabs>
          <w:tab w:val="num" w:pos="5040"/>
        </w:tabs>
        <w:ind w:left="5040" w:hanging="360"/>
      </w:pPr>
      <w:rPr>
        <w:rFonts w:ascii="Symbol" w:hAnsi="Symbol" w:cs="Symbol" w:hint="default"/>
      </w:rPr>
    </w:lvl>
    <w:lvl w:ilvl="7" w:tplc="B2145D68">
      <w:start w:val="1"/>
      <w:numFmt w:val="bullet"/>
      <w:lvlText w:val="o"/>
      <w:lvlJc w:val="left"/>
      <w:pPr>
        <w:tabs>
          <w:tab w:val="num" w:pos="5760"/>
        </w:tabs>
        <w:ind w:left="5760" w:hanging="360"/>
      </w:pPr>
      <w:rPr>
        <w:rFonts w:ascii="Courier New" w:hAnsi="Courier New" w:cs="Courier New" w:hint="default"/>
      </w:rPr>
    </w:lvl>
    <w:lvl w:ilvl="8" w:tplc="F9E4348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6C2A33"/>
    <w:multiLevelType w:val="hybridMultilevel"/>
    <w:tmpl w:val="0CFA29FE"/>
    <w:lvl w:ilvl="0" w:tplc="535E8E54">
      <w:start w:val="1"/>
      <w:numFmt w:val="upperRoman"/>
      <w:lvlText w:val="%1."/>
      <w:lvlJc w:val="left"/>
      <w:pPr>
        <w:ind w:left="720" w:hanging="720"/>
      </w:pPr>
      <w:rPr>
        <w:rFonts w:hint="default"/>
      </w:rPr>
    </w:lvl>
    <w:lvl w:ilvl="1" w:tplc="9DEAA4D0" w:tentative="1">
      <w:start w:val="1"/>
      <w:numFmt w:val="lowerLetter"/>
      <w:lvlText w:val="%2."/>
      <w:lvlJc w:val="left"/>
      <w:pPr>
        <w:ind w:left="1080" w:hanging="360"/>
      </w:pPr>
    </w:lvl>
    <w:lvl w:ilvl="2" w:tplc="27C07CC2" w:tentative="1">
      <w:start w:val="1"/>
      <w:numFmt w:val="lowerRoman"/>
      <w:lvlText w:val="%3."/>
      <w:lvlJc w:val="right"/>
      <w:pPr>
        <w:ind w:left="1800" w:hanging="180"/>
      </w:pPr>
    </w:lvl>
    <w:lvl w:ilvl="3" w:tplc="BA2CA5BC" w:tentative="1">
      <w:start w:val="1"/>
      <w:numFmt w:val="decimal"/>
      <w:lvlText w:val="%4."/>
      <w:lvlJc w:val="left"/>
      <w:pPr>
        <w:ind w:left="2520" w:hanging="360"/>
      </w:pPr>
    </w:lvl>
    <w:lvl w:ilvl="4" w:tplc="9C80649C" w:tentative="1">
      <w:start w:val="1"/>
      <w:numFmt w:val="lowerLetter"/>
      <w:lvlText w:val="%5."/>
      <w:lvlJc w:val="left"/>
      <w:pPr>
        <w:ind w:left="3240" w:hanging="360"/>
      </w:pPr>
    </w:lvl>
    <w:lvl w:ilvl="5" w:tplc="3DFECE5A" w:tentative="1">
      <w:start w:val="1"/>
      <w:numFmt w:val="lowerRoman"/>
      <w:lvlText w:val="%6."/>
      <w:lvlJc w:val="right"/>
      <w:pPr>
        <w:ind w:left="3960" w:hanging="180"/>
      </w:pPr>
    </w:lvl>
    <w:lvl w:ilvl="6" w:tplc="F60CB53C" w:tentative="1">
      <w:start w:val="1"/>
      <w:numFmt w:val="decimal"/>
      <w:lvlText w:val="%7."/>
      <w:lvlJc w:val="left"/>
      <w:pPr>
        <w:ind w:left="4680" w:hanging="360"/>
      </w:pPr>
    </w:lvl>
    <w:lvl w:ilvl="7" w:tplc="5F5254EA" w:tentative="1">
      <w:start w:val="1"/>
      <w:numFmt w:val="lowerLetter"/>
      <w:lvlText w:val="%8."/>
      <w:lvlJc w:val="left"/>
      <w:pPr>
        <w:ind w:left="5400" w:hanging="360"/>
      </w:pPr>
    </w:lvl>
    <w:lvl w:ilvl="8" w:tplc="0560797E" w:tentative="1">
      <w:start w:val="1"/>
      <w:numFmt w:val="lowerRoman"/>
      <w:lvlText w:val="%9."/>
      <w:lvlJc w:val="right"/>
      <w:pPr>
        <w:ind w:left="6120" w:hanging="180"/>
      </w:pPr>
    </w:lvl>
  </w:abstractNum>
  <w:abstractNum w:abstractNumId="7" w15:restartNumberingAfterBreak="0">
    <w:nsid w:val="39C86E76"/>
    <w:multiLevelType w:val="hybridMultilevel"/>
    <w:tmpl w:val="0462642A"/>
    <w:lvl w:ilvl="0" w:tplc="BE5EB6EC">
      <w:start w:val="1"/>
      <w:numFmt w:val="bullet"/>
      <w:lvlText w:val=""/>
      <w:lvlJc w:val="left"/>
      <w:pPr>
        <w:ind w:left="720" w:hanging="360"/>
      </w:pPr>
      <w:rPr>
        <w:rFonts w:ascii="Symbol" w:hAnsi="Symbol" w:hint="default"/>
      </w:rPr>
    </w:lvl>
    <w:lvl w:ilvl="1" w:tplc="1DF4767C" w:tentative="1">
      <w:start w:val="1"/>
      <w:numFmt w:val="bullet"/>
      <w:lvlText w:val="o"/>
      <w:lvlJc w:val="left"/>
      <w:pPr>
        <w:ind w:left="1440" w:hanging="360"/>
      </w:pPr>
      <w:rPr>
        <w:rFonts w:ascii="Courier New" w:hAnsi="Courier New" w:cs="Courier New" w:hint="default"/>
      </w:rPr>
    </w:lvl>
    <w:lvl w:ilvl="2" w:tplc="E7D44566" w:tentative="1">
      <w:start w:val="1"/>
      <w:numFmt w:val="bullet"/>
      <w:lvlText w:val=""/>
      <w:lvlJc w:val="left"/>
      <w:pPr>
        <w:ind w:left="2160" w:hanging="360"/>
      </w:pPr>
      <w:rPr>
        <w:rFonts w:ascii="Wingdings" w:hAnsi="Wingdings" w:hint="default"/>
      </w:rPr>
    </w:lvl>
    <w:lvl w:ilvl="3" w:tplc="C4A0BFD0" w:tentative="1">
      <w:start w:val="1"/>
      <w:numFmt w:val="bullet"/>
      <w:lvlText w:val=""/>
      <w:lvlJc w:val="left"/>
      <w:pPr>
        <w:ind w:left="2880" w:hanging="360"/>
      </w:pPr>
      <w:rPr>
        <w:rFonts w:ascii="Symbol" w:hAnsi="Symbol" w:hint="default"/>
      </w:rPr>
    </w:lvl>
    <w:lvl w:ilvl="4" w:tplc="25F0D47C" w:tentative="1">
      <w:start w:val="1"/>
      <w:numFmt w:val="bullet"/>
      <w:lvlText w:val="o"/>
      <w:lvlJc w:val="left"/>
      <w:pPr>
        <w:ind w:left="3600" w:hanging="360"/>
      </w:pPr>
      <w:rPr>
        <w:rFonts w:ascii="Courier New" w:hAnsi="Courier New" w:cs="Courier New" w:hint="default"/>
      </w:rPr>
    </w:lvl>
    <w:lvl w:ilvl="5" w:tplc="3108870C" w:tentative="1">
      <w:start w:val="1"/>
      <w:numFmt w:val="bullet"/>
      <w:lvlText w:val=""/>
      <w:lvlJc w:val="left"/>
      <w:pPr>
        <w:ind w:left="4320" w:hanging="360"/>
      </w:pPr>
      <w:rPr>
        <w:rFonts w:ascii="Wingdings" w:hAnsi="Wingdings" w:hint="default"/>
      </w:rPr>
    </w:lvl>
    <w:lvl w:ilvl="6" w:tplc="4A68039A" w:tentative="1">
      <w:start w:val="1"/>
      <w:numFmt w:val="bullet"/>
      <w:lvlText w:val=""/>
      <w:lvlJc w:val="left"/>
      <w:pPr>
        <w:ind w:left="5040" w:hanging="360"/>
      </w:pPr>
      <w:rPr>
        <w:rFonts w:ascii="Symbol" w:hAnsi="Symbol" w:hint="default"/>
      </w:rPr>
    </w:lvl>
    <w:lvl w:ilvl="7" w:tplc="A98CCE70" w:tentative="1">
      <w:start w:val="1"/>
      <w:numFmt w:val="bullet"/>
      <w:lvlText w:val="o"/>
      <w:lvlJc w:val="left"/>
      <w:pPr>
        <w:ind w:left="5760" w:hanging="360"/>
      </w:pPr>
      <w:rPr>
        <w:rFonts w:ascii="Courier New" w:hAnsi="Courier New" w:cs="Courier New" w:hint="default"/>
      </w:rPr>
    </w:lvl>
    <w:lvl w:ilvl="8" w:tplc="4FFAA014" w:tentative="1">
      <w:start w:val="1"/>
      <w:numFmt w:val="bullet"/>
      <w:lvlText w:val=""/>
      <w:lvlJc w:val="left"/>
      <w:pPr>
        <w:ind w:left="6480" w:hanging="360"/>
      </w:pPr>
      <w:rPr>
        <w:rFonts w:ascii="Wingdings" w:hAnsi="Wingdings" w:hint="default"/>
      </w:rPr>
    </w:lvl>
  </w:abstractNum>
  <w:abstractNum w:abstractNumId="8" w15:restartNumberingAfterBreak="0">
    <w:nsid w:val="525E2687"/>
    <w:multiLevelType w:val="hybridMultilevel"/>
    <w:tmpl w:val="00181304"/>
    <w:lvl w:ilvl="0" w:tplc="D7682D0C">
      <w:start w:val="1"/>
      <w:numFmt w:val="bullet"/>
      <w:suff w:val="space"/>
      <w:lvlText w:val="o"/>
      <w:lvlJc w:val="left"/>
      <w:pPr>
        <w:ind w:left="227" w:hanging="57"/>
      </w:pPr>
      <w:rPr>
        <w:rFonts w:ascii="Courier New" w:hAnsi="Courier New" w:hint="default"/>
      </w:rPr>
    </w:lvl>
    <w:lvl w:ilvl="1" w:tplc="918C4FB0" w:tentative="1">
      <w:start w:val="1"/>
      <w:numFmt w:val="bullet"/>
      <w:lvlText w:val="o"/>
      <w:lvlJc w:val="left"/>
      <w:pPr>
        <w:ind w:left="1440" w:hanging="360"/>
      </w:pPr>
      <w:rPr>
        <w:rFonts w:ascii="Courier New" w:hAnsi="Courier New" w:cs="Courier New" w:hint="default"/>
      </w:rPr>
    </w:lvl>
    <w:lvl w:ilvl="2" w:tplc="81B81144" w:tentative="1">
      <w:start w:val="1"/>
      <w:numFmt w:val="bullet"/>
      <w:lvlText w:val=""/>
      <w:lvlJc w:val="left"/>
      <w:pPr>
        <w:ind w:left="2160" w:hanging="360"/>
      </w:pPr>
      <w:rPr>
        <w:rFonts w:ascii="Wingdings" w:hAnsi="Wingdings" w:hint="default"/>
      </w:rPr>
    </w:lvl>
    <w:lvl w:ilvl="3" w:tplc="C20618BA" w:tentative="1">
      <w:start w:val="1"/>
      <w:numFmt w:val="bullet"/>
      <w:lvlText w:val=""/>
      <w:lvlJc w:val="left"/>
      <w:pPr>
        <w:ind w:left="2880" w:hanging="360"/>
      </w:pPr>
      <w:rPr>
        <w:rFonts w:ascii="Symbol" w:hAnsi="Symbol" w:hint="default"/>
      </w:rPr>
    </w:lvl>
    <w:lvl w:ilvl="4" w:tplc="15CA6330" w:tentative="1">
      <w:start w:val="1"/>
      <w:numFmt w:val="bullet"/>
      <w:lvlText w:val="o"/>
      <w:lvlJc w:val="left"/>
      <w:pPr>
        <w:ind w:left="3600" w:hanging="360"/>
      </w:pPr>
      <w:rPr>
        <w:rFonts w:ascii="Courier New" w:hAnsi="Courier New" w:cs="Courier New" w:hint="default"/>
      </w:rPr>
    </w:lvl>
    <w:lvl w:ilvl="5" w:tplc="C6D4667A" w:tentative="1">
      <w:start w:val="1"/>
      <w:numFmt w:val="bullet"/>
      <w:lvlText w:val=""/>
      <w:lvlJc w:val="left"/>
      <w:pPr>
        <w:ind w:left="4320" w:hanging="360"/>
      </w:pPr>
      <w:rPr>
        <w:rFonts w:ascii="Wingdings" w:hAnsi="Wingdings" w:hint="default"/>
      </w:rPr>
    </w:lvl>
    <w:lvl w:ilvl="6" w:tplc="EAE03FC8" w:tentative="1">
      <w:start w:val="1"/>
      <w:numFmt w:val="bullet"/>
      <w:lvlText w:val=""/>
      <w:lvlJc w:val="left"/>
      <w:pPr>
        <w:ind w:left="5040" w:hanging="360"/>
      </w:pPr>
      <w:rPr>
        <w:rFonts w:ascii="Symbol" w:hAnsi="Symbol" w:hint="default"/>
      </w:rPr>
    </w:lvl>
    <w:lvl w:ilvl="7" w:tplc="6B5E7616" w:tentative="1">
      <w:start w:val="1"/>
      <w:numFmt w:val="bullet"/>
      <w:lvlText w:val="o"/>
      <w:lvlJc w:val="left"/>
      <w:pPr>
        <w:ind w:left="5760" w:hanging="360"/>
      </w:pPr>
      <w:rPr>
        <w:rFonts w:ascii="Courier New" w:hAnsi="Courier New" w:cs="Courier New" w:hint="default"/>
      </w:rPr>
    </w:lvl>
    <w:lvl w:ilvl="8" w:tplc="9AA29DE2" w:tentative="1">
      <w:start w:val="1"/>
      <w:numFmt w:val="bullet"/>
      <w:lvlText w:val=""/>
      <w:lvlJc w:val="left"/>
      <w:pPr>
        <w:ind w:left="6480" w:hanging="360"/>
      </w:pPr>
      <w:rPr>
        <w:rFonts w:ascii="Wingdings" w:hAnsi="Wingdings" w:hint="default"/>
      </w:rPr>
    </w:lvl>
  </w:abstractNum>
  <w:abstractNum w:abstractNumId="9" w15:restartNumberingAfterBreak="0">
    <w:nsid w:val="73EA2150"/>
    <w:multiLevelType w:val="hybridMultilevel"/>
    <w:tmpl w:val="3E22F5FC"/>
    <w:lvl w:ilvl="0" w:tplc="F682659C">
      <w:start w:val="1"/>
      <w:numFmt w:val="bullet"/>
      <w:lvlText w:val=""/>
      <w:lvlJc w:val="left"/>
      <w:pPr>
        <w:ind w:left="718" w:hanging="360"/>
      </w:pPr>
      <w:rPr>
        <w:rFonts w:ascii="Symbol" w:hAnsi="Symbol" w:hint="default"/>
      </w:rPr>
    </w:lvl>
    <w:lvl w:ilvl="1" w:tplc="85EAE0DA" w:tentative="1">
      <w:start w:val="1"/>
      <w:numFmt w:val="bullet"/>
      <w:lvlText w:val="o"/>
      <w:lvlJc w:val="left"/>
      <w:pPr>
        <w:ind w:left="1438" w:hanging="360"/>
      </w:pPr>
      <w:rPr>
        <w:rFonts w:ascii="Courier New" w:hAnsi="Courier New" w:cs="Courier New" w:hint="default"/>
      </w:rPr>
    </w:lvl>
    <w:lvl w:ilvl="2" w:tplc="8714ADBC" w:tentative="1">
      <w:start w:val="1"/>
      <w:numFmt w:val="bullet"/>
      <w:lvlText w:val=""/>
      <w:lvlJc w:val="left"/>
      <w:pPr>
        <w:ind w:left="2158" w:hanging="360"/>
      </w:pPr>
      <w:rPr>
        <w:rFonts w:ascii="Wingdings" w:hAnsi="Wingdings" w:hint="default"/>
      </w:rPr>
    </w:lvl>
    <w:lvl w:ilvl="3" w:tplc="79BEDDCE" w:tentative="1">
      <w:start w:val="1"/>
      <w:numFmt w:val="bullet"/>
      <w:lvlText w:val=""/>
      <w:lvlJc w:val="left"/>
      <w:pPr>
        <w:ind w:left="2878" w:hanging="360"/>
      </w:pPr>
      <w:rPr>
        <w:rFonts w:ascii="Symbol" w:hAnsi="Symbol" w:hint="default"/>
      </w:rPr>
    </w:lvl>
    <w:lvl w:ilvl="4" w:tplc="BDA6073C" w:tentative="1">
      <w:start w:val="1"/>
      <w:numFmt w:val="bullet"/>
      <w:lvlText w:val="o"/>
      <w:lvlJc w:val="left"/>
      <w:pPr>
        <w:ind w:left="3598" w:hanging="360"/>
      </w:pPr>
      <w:rPr>
        <w:rFonts w:ascii="Courier New" w:hAnsi="Courier New" w:cs="Courier New" w:hint="default"/>
      </w:rPr>
    </w:lvl>
    <w:lvl w:ilvl="5" w:tplc="081676CA" w:tentative="1">
      <w:start w:val="1"/>
      <w:numFmt w:val="bullet"/>
      <w:lvlText w:val=""/>
      <w:lvlJc w:val="left"/>
      <w:pPr>
        <w:ind w:left="4318" w:hanging="360"/>
      </w:pPr>
      <w:rPr>
        <w:rFonts w:ascii="Wingdings" w:hAnsi="Wingdings" w:hint="default"/>
      </w:rPr>
    </w:lvl>
    <w:lvl w:ilvl="6" w:tplc="9902733A" w:tentative="1">
      <w:start w:val="1"/>
      <w:numFmt w:val="bullet"/>
      <w:lvlText w:val=""/>
      <w:lvlJc w:val="left"/>
      <w:pPr>
        <w:ind w:left="5038" w:hanging="360"/>
      </w:pPr>
      <w:rPr>
        <w:rFonts w:ascii="Symbol" w:hAnsi="Symbol" w:hint="default"/>
      </w:rPr>
    </w:lvl>
    <w:lvl w:ilvl="7" w:tplc="F0708B12" w:tentative="1">
      <w:start w:val="1"/>
      <w:numFmt w:val="bullet"/>
      <w:lvlText w:val="o"/>
      <w:lvlJc w:val="left"/>
      <w:pPr>
        <w:ind w:left="5758" w:hanging="360"/>
      </w:pPr>
      <w:rPr>
        <w:rFonts w:ascii="Courier New" w:hAnsi="Courier New" w:cs="Courier New" w:hint="default"/>
      </w:rPr>
    </w:lvl>
    <w:lvl w:ilvl="8" w:tplc="A2AE7608" w:tentative="1">
      <w:start w:val="1"/>
      <w:numFmt w:val="bullet"/>
      <w:lvlText w:val=""/>
      <w:lvlJc w:val="left"/>
      <w:pPr>
        <w:ind w:left="6478" w:hanging="360"/>
      </w:pPr>
      <w:rPr>
        <w:rFonts w:ascii="Wingdings" w:hAnsi="Wingdings" w:hint="default"/>
      </w:rPr>
    </w:lvl>
  </w:abstractNum>
  <w:num w:numId="1" w16cid:durableId="431630555">
    <w:abstractNumId w:val="0"/>
  </w:num>
  <w:num w:numId="2" w16cid:durableId="1821848588">
    <w:abstractNumId w:val="5"/>
  </w:num>
  <w:num w:numId="3" w16cid:durableId="568879270">
    <w:abstractNumId w:val="1"/>
  </w:num>
  <w:num w:numId="4" w16cid:durableId="1629584907">
    <w:abstractNumId w:val="2"/>
  </w:num>
  <w:num w:numId="5" w16cid:durableId="968363190">
    <w:abstractNumId w:val="4"/>
  </w:num>
  <w:num w:numId="6" w16cid:durableId="1279098057">
    <w:abstractNumId w:val="3"/>
  </w:num>
  <w:num w:numId="7" w16cid:durableId="978413908">
    <w:abstractNumId w:val="6"/>
  </w:num>
  <w:num w:numId="8" w16cid:durableId="1220749307">
    <w:abstractNumId w:val="9"/>
  </w:num>
  <w:num w:numId="9" w16cid:durableId="2095197892">
    <w:abstractNumId w:val="8"/>
  </w:num>
  <w:num w:numId="10" w16cid:durableId="60241728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5F"/>
    <w:rsid w:val="00000CD9"/>
    <w:rsid w:val="00001D06"/>
    <w:rsid w:val="00002D1C"/>
    <w:rsid w:val="00003AF0"/>
    <w:rsid w:val="00003FB7"/>
    <w:rsid w:val="0000542F"/>
    <w:rsid w:val="00005C21"/>
    <w:rsid w:val="000071ED"/>
    <w:rsid w:val="000078CB"/>
    <w:rsid w:val="000104AE"/>
    <w:rsid w:val="000111A7"/>
    <w:rsid w:val="00014852"/>
    <w:rsid w:val="00014DE3"/>
    <w:rsid w:val="0001567D"/>
    <w:rsid w:val="0002078A"/>
    <w:rsid w:val="000219A7"/>
    <w:rsid w:val="00021B28"/>
    <w:rsid w:val="00021E3E"/>
    <w:rsid w:val="000225D4"/>
    <w:rsid w:val="00022880"/>
    <w:rsid w:val="00022E32"/>
    <w:rsid w:val="000240C7"/>
    <w:rsid w:val="00024F0D"/>
    <w:rsid w:val="000255D6"/>
    <w:rsid w:val="00027196"/>
    <w:rsid w:val="00027721"/>
    <w:rsid w:val="00030234"/>
    <w:rsid w:val="0003131C"/>
    <w:rsid w:val="00031E6C"/>
    <w:rsid w:val="00031EAB"/>
    <w:rsid w:val="00034826"/>
    <w:rsid w:val="00035AFD"/>
    <w:rsid w:val="00036D1A"/>
    <w:rsid w:val="00037557"/>
    <w:rsid w:val="0004050E"/>
    <w:rsid w:val="000408F8"/>
    <w:rsid w:val="000429DE"/>
    <w:rsid w:val="00042C92"/>
    <w:rsid w:val="000439D6"/>
    <w:rsid w:val="00045B91"/>
    <w:rsid w:val="00046023"/>
    <w:rsid w:val="00050034"/>
    <w:rsid w:val="000509D4"/>
    <w:rsid w:val="00050D90"/>
    <w:rsid w:val="000523FA"/>
    <w:rsid w:val="000556B8"/>
    <w:rsid w:val="000556F0"/>
    <w:rsid w:val="00056485"/>
    <w:rsid w:val="00056529"/>
    <w:rsid w:val="000601AB"/>
    <w:rsid w:val="0006082B"/>
    <w:rsid w:val="00060DB6"/>
    <w:rsid w:val="000625D3"/>
    <w:rsid w:val="00062C2B"/>
    <w:rsid w:val="00065183"/>
    <w:rsid w:val="00065612"/>
    <w:rsid w:val="00065FEB"/>
    <w:rsid w:val="000669CF"/>
    <w:rsid w:val="00067457"/>
    <w:rsid w:val="0006778B"/>
    <w:rsid w:val="000708D4"/>
    <w:rsid w:val="000713DA"/>
    <w:rsid w:val="0007184B"/>
    <w:rsid w:val="00071E6A"/>
    <w:rsid w:val="0007244C"/>
    <w:rsid w:val="000725CF"/>
    <w:rsid w:val="00073219"/>
    <w:rsid w:val="0007353F"/>
    <w:rsid w:val="0007392B"/>
    <w:rsid w:val="0007443D"/>
    <w:rsid w:val="00076A89"/>
    <w:rsid w:val="000773B1"/>
    <w:rsid w:val="000806BC"/>
    <w:rsid w:val="000808D1"/>
    <w:rsid w:val="000815DE"/>
    <w:rsid w:val="00081653"/>
    <w:rsid w:val="0008261B"/>
    <w:rsid w:val="00082783"/>
    <w:rsid w:val="00083F8E"/>
    <w:rsid w:val="00084391"/>
    <w:rsid w:val="000844C4"/>
    <w:rsid w:val="00084603"/>
    <w:rsid w:val="00085A4A"/>
    <w:rsid w:val="000866CD"/>
    <w:rsid w:val="00086FC7"/>
    <w:rsid w:val="0008785B"/>
    <w:rsid w:val="00087F1A"/>
    <w:rsid w:val="00090340"/>
    <w:rsid w:val="000904F5"/>
    <w:rsid w:val="00090E65"/>
    <w:rsid w:val="00091277"/>
    <w:rsid w:val="000912C1"/>
    <w:rsid w:val="0009184A"/>
    <w:rsid w:val="00091E03"/>
    <w:rsid w:val="00092224"/>
    <w:rsid w:val="000928E0"/>
    <w:rsid w:val="00092C2B"/>
    <w:rsid w:val="00093089"/>
    <w:rsid w:val="000939CF"/>
    <w:rsid w:val="0009456F"/>
    <w:rsid w:val="000A01D6"/>
    <w:rsid w:val="000A0D4E"/>
    <w:rsid w:val="000A1672"/>
    <w:rsid w:val="000A1785"/>
    <w:rsid w:val="000A1C4E"/>
    <w:rsid w:val="000A3A17"/>
    <w:rsid w:val="000A3F79"/>
    <w:rsid w:val="000A515F"/>
    <w:rsid w:val="000A5A7E"/>
    <w:rsid w:val="000A5E77"/>
    <w:rsid w:val="000A6067"/>
    <w:rsid w:val="000A621B"/>
    <w:rsid w:val="000A661C"/>
    <w:rsid w:val="000B05FC"/>
    <w:rsid w:val="000B07F0"/>
    <w:rsid w:val="000B0E0F"/>
    <w:rsid w:val="000B1011"/>
    <w:rsid w:val="000B186C"/>
    <w:rsid w:val="000B1C69"/>
    <w:rsid w:val="000B214D"/>
    <w:rsid w:val="000B2535"/>
    <w:rsid w:val="000B25E3"/>
    <w:rsid w:val="000B263E"/>
    <w:rsid w:val="000B2F6D"/>
    <w:rsid w:val="000B36B6"/>
    <w:rsid w:val="000B4BAD"/>
    <w:rsid w:val="000B4CFF"/>
    <w:rsid w:val="000B5009"/>
    <w:rsid w:val="000B65C9"/>
    <w:rsid w:val="000B6F55"/>
    <w:rsid w:val="000B70AB"/>
    <w:rsid w:val="000B70B8"/>
    <w:rsid w:val="000B7A52"/>
    <w:rsid w:val="000C1008"/>
    <w:rsid w:val="000C141F"/>
    <w:rsid w:val="000C18C3"/>
    <w:rsid w:val="000C2B0E"/>
    <w:rsid w:val="000C320D"/>
    <w:rsid w:val="000C332A"/>
    <w:rsid w:val="000C33C7"/>
    <w:rsid w:val="000C4E8E"/>
    <w:rsid w:val="000C64F7"/>
    <w:rsid w:val="000C6571"/>
    <w:rsid w:val="000D02D2"/>
    <w:rsid w:val="000D090E"/>
    <w:rsid w:val="000D09E8"/>
    <w:rsid w:val="000D10B5"/>
    <w:rsid w:val="000D14B0"/>
    <w:rsid w:val="000D1F47"/>
    <w:rsid w:val="000D3EB7"/>
    <w:rsid w:val="000D4176"/>
    <w:rsid w:val="000D42E4"/>
    <w:rsid w:val="000D4515"/>
    <w:rsid w:val="000D544D"/>
    <w:rsid w:val="000D5642"/>
    <w:rsid w:val="000D5C56"/>
    <w:rsid w:val="000D5E9D"/>
    <w:rsid w:val="000D61E8"/>
    <w:rsid w:val="000D734A"/>
    <w:rsid w:val="000D769C"/>
    <w:rsid w:val="000D7F9F"/>
    <w:rsid w:val="000E3463"/>
    <w:rsid w:val="000E3797"/>
    <w:rsid w:val="000E3BE2"/>
    <w:rsid w:val="000E4477"/>
    <w:rsid w:val="000E45DE"/>
    <w:rsid w:val="000E4B26"/>
    <w:rsid w:val="000E57B6"/>
    <w:rsid w:val="000E6E21"/>
    <w:rsid w:val="000E7CE5"/>
    <w:rsid w:val="000F1A1C"/>
    <w:rsid w:val="000F2CBE"/>
    <w:rsid w:val="000F2EEA"/>
    <w:rsid w:val="000F2F90"/>
    <w:rsid w:val="000F3A59"/>
    <w:rsid w:val="000F7BAE"/>
    <w:rsid w:val="00101359"/>
    <w:rsid w:val="0010164B"/>
    <w:rsid w:val="00101C2F"/>
    <w:rsid w:val="00101E02"/>
    <w:rsid w:val="00103095"/>
    <w:rsid w:val="001061CF"/>
    <w:rsid w:val="00106E37"/>
    <w:rsid w:val="00106EA7"/>
    <w:rsid w:val="00106F4F"/>
    <w:rsid w:val="00106FF1"/>
    <w:rsid w:val="00107ADD"/>
    <w:rsid w:val="00110339"/>
    <w:rsid w:val="0011188A"/>
    <w:rsid w:val="00111AA4"/>
    <w:rsid w:val="0011219A"/>
    <w:rsid w:val="001125CC"/>
    <w:rsid w:val="00112D49"/>
    <w:rsid w:val="00114381"/>
    <w:rsid w:val="00115F29"/>
    <w:rsid w:val="001160D4"/>
    <w:rsid w:val="0011754B"/>
    <w:rsid w:val="001204E8"/>
    <w:rsid w:val="001219B1"/>
    <w:rsid w:val="00121FFB"/>
    <w:rsid w:val="00122F80"/>
    <w:rsid w:val="0012379A"/>
    <w:rsid w:val="00123AF9"/>
    <w:rsid w:val="00124486"/>
    <w:rsid w:val="001245D4"/>
    <w:rsid w:val="00126223"/>
    <w:rsid w:val="001263F2"/>
    <w:rsid w:val="00126C8E"/>
    <w:rsid w:val="00126EC0"/>
    <w:rsid w:val="00130F5C"/>
    <w:rsid w:val="00131700"/>
    <w:rsid w:val="00132496"/>
    <w:rsid w:val="00132E33"/>
    <w:rsid w:val="00133364"/>
    <w:rsid w:val="0013362E"/>
    <w:rsid w:val="00133F43"/>
    <w:rsid w:val="00136663"/>
    <w:rsid w:val="0013742B"/>
    <w:rsid w:val="0014122F"/>
    <w:rsid w:val="001413C6"/>
    <w:rsid w:val="001417B0"/>
    <w:rsid w:val="00141CB8"/>
    <w:rsid w:val="00143678"/>
    <w:rsid w:val="00143BEF"/>
    <w:rsid w:val="00146256"/>
    <w:rsid w:val="001469E8"/>
    <w:rsid w:val="00150C90"/>
    <w:rsid w:val="00150D30"/>
    <w:rsid w:val="001520D8"/>
    <w:rsid w:val="00153E74"/>
    <w:rsid w:val="001541DF"/>
    <w:rsid w:val="00155CEE"/>
    <w:rsid w:val="00155FEB"/>
    <w:rsid w:val="001564A3"/>
    <w:rsid w:val="00160D4C"/>
    <w:rsid w:val="00161091"/>
    <w:rsid w:val="001643E8"/>
    <w:rsid w:val="001669D2"/>
    <w:rsid w:val="00167FBD"/>
    <w:rsid w:val="00167FCF"/>
    <w:rsid w:val="00173273"/>
    <w:rsid w:val="0017330E"/>
    <w:rsid w:val="00173C7C"/>
    <w:rsid w:val="0017409F"/>
    <w:rsid w:val="001752EB"/>
    <w:rsid w:val="001756AA"/>
    <w:rsid w:val="00177386"/>
    <w:rsid w:val="00177E0B"/>
    <w:rsid w:val="001820F3"/>
    <w:rsid w:val="00182C8F"/>
    <w:rsid w:val="00183063"/>
    <w:rsid w:val="0018397F"/>
    <w:rsid w:val="00185EB9"/>
    <w:rsid w:val="00186138"/>
    <w:rsid w:val="0019034D"/>
    <w:rsid w:val="001905C4"/>
    <w:rsid w:val="0019089D"/>
    <w:rsid w:val="0019166A"/>
    <w:rsid w:val="001927AC"/>
    <w:rsid w:val="00193FA6"/>
    <w:rsid w:val="0019401C"/>
    <w:rsid w:val="001940DF"/>
    <w:rsid w:val="001943D3"/>
    <w:rsid w:val="00195293"/>
    <w:rsid w:val="001954E2"/>
    <w:rsid w:val="00196640"/>
    <w:rsid w:val="0019679D"/>
    <w:rsid w:val="00197C19"/>
    <w:rsid w:val="001A019D"/>
    <w:rsid w:val="001A155E"/>
    <w:rsid w:val="001A193E"/>
    <w:rsid w:val="001A212F"/>
    <w:rsid w:val="001A42B8"/>
    <w:rsid w:val="001A4B26"/>
    <w:rsid w:val="001A6028"/>
    <w:rsid w:val="001A6C77"/>
    <w:rsid w:val="001A780D"/>
    <w:rsid w:val="001B0324"/>
    <w:rsid w:val="001B0699"/>
    <w:rsid w:val="001B07E2"/>
    <w:rsid w:val="001B3418"/>
    <w:rsid w:val="001B3427"/>
    <w:rsid w:val="001B3635"/>
    <w:rsid w:val="001B3A66"/>
    <w:rsid w:val="001B4788"/>
    <w:rsid w:val="001B62CF"/>
    <w:rsid w:val="001B692F"/>
    <w:rsid w:val="001B7126"/>
    <w:rsid w:val="001B71C2"/>
    <w:rsid w:val="001C0354"/>
    <w:rsid w:val="001C10D1"/>
    <w:rsid w:val="001C2030"/>
    <w:rsid w:val="001C6167"/>
    <w:rsid w:val="001C7593"/>
    <w:rsid w:val="001C7BBA"/>
    <w:rsid w:val="001D0F35"/>
    <w:rsid w:val="001D1E53"/>
    <w:rsid w:val="001D1F0D"/>
    <w:rsid w:val="001D32C2"/>
    <w:rsid w:val="001D55FF"/>
    <w:rsid w:val="001D591D"/>
    <w:rsid w:val="001D5B02"/>
    <w:rsid w:val="001D5CDE"/>
    <w:rsid w:val="001D6305"/>
    <w:rsid w:val="001D6347"/>
    <w:rsid w:val="001D7951"/>
    <w:rsid w:val="001E14B3"/>
    <w:rsid w:val="001E18DA"/>
    <w:rsid w:val="001E19C6"/>
    <w:rsid w:val="001E41D1"/>
    <w:rsid w:val="001E5465"/>
    <w:rsid w:val="001E6575"/>
    <w:rsid w:val="001E67B0"/>
    <w:rsid w:val="001E68F2"/>
    <w:rsid w:val="001E7E3D"/>
    <w:rsid w:val="001F20E3"/>
    <w:rsid w:val="001F2745"/>
    <w:rsid w:val="001F2900"/>
    <w:rsid w:val="001F29E5"/>
    <w:rsid w:val="001F2A93"/>
    <w:rsid w:val="001F32AF"/>
    <w:rsid w:val="001F3EBE"/>
    <w:rsid w:val="001F57B3"/>
    <w:rsid w:val="001F62B3"/>
    <w:rsid w:val="00200F6D"/>
    <w:rsid w:val="00201173"/>
    <w:rsid w:val="0020139D"/>
    <w:rsid w:val="002021B9"/>
    <w:rsid w:val="0020298C"/>
    <w:rsid w:val="00202C07"/>
    <w:rsid w:val="00203B46"/>
    <w:rsid w:val="002041AA"/>
    <w:rsid w:val="00205C13"/>
    <w:rsid w:val="00206BAF"/>
    <w:rsid w:val="00206D9C"/>
    <w:rsid w:val="00206F35"/>
    <w:rsid w:val="00210DF0"/>
    <w:rsid w:val="0021192C"/>
    <w:rsid w:val="002121E9"/>
    <w:rsid w:val="00212C9D"/>
    <w:rsid w:val="00213FBB"/>
    <w:rsid w:val="00213FCE"/>
    <w:rsid w:val="0021615C"/>
    <w:rsid w:val="002161A9"/>
    <w:rsid w:val="00217708"/>
    <w:rsid w:val="00217A66"/>
    <w:rsid w:val="00221246"/>
    <w:rsid w:val="00221B58"/>
    <w:rsid w:val="00221FBB"/>
    <w:rsid w:val="0022248B"/>
    <w:rsid w:val="00222D38"/>
    <w:rsid w:val="0022301D"/>
    <w:rsid w:val="00224A93"/>
    <w:rsid w:val="00224E75"/>
    <w:rsid w:val="00224F52"/>
    <w:rsid w:val="002258F6"/>
    <w:rsid w:val="00225F64"/>
    <w:rsid w:val="00227507"/>
    <w:rsid w:val="00227C9B"/>
    <w:rsid w:val="00227E99"/>
    <w:rsid w:val="00230299"/>
    <w:rsid w:val="00230EFE"/>
    <w:rsid w:val="00231789"/>
    <w:rsid w:val="00231D67"/>
    <w:rsid w:val="00231E6B"/>
    <w:rsid w:val="0023254B"/>
    <w:rsid w:val="00232579"/>
    <w:rsid w:val="0023274A"/>
    <w:rsid w:val="0023677A"/>
    <w:rsid w:val="002367FD"/>
    <w:rsid w:val="00236995"/>
    <w:rsid w:val="00237A51"/>
    <w:rsid w:val="00237C8F"/>
    <w:rsid w:val="00241A93"/>
    <w:rsid w:val="002428B1"/>
    <w:rsid w:val="00242D60"/>
    <w:rsid w:val="00242E65"/>
    <w:rsid w:val="00243E2A"/>
    <w:rsid w:val="0024434E"/>
    <w:rsid w:val="00245C42"/>
    <w:rsid w:val="00245D3C"/>
    <w:rsid w:val="00246BC8"/>
    <w:rsid w:val="002471FC"/>
    <w:rsid w:val="00250416"/>
    <w:rsid w:val="00250587"/>
    <w:rsid w:val="00250614"/>
    <w:rsid w:val="00250B18"/>
    <w:rsid w:val="00250CDE"/>
    <w:rsid w:val="00251EBC"/>
    <w:rsid w:val="002524FB"/>
    <w:rsid w:val="00253E96"/>
    <w:rsid w:val="0025424B"/>
    <w:rsid w:val="00255421"/>
    <w:rsid w:val="00255442"/>
    <w:rsid w:val="002562EC"/>
    <w:rsid w:val="00261086"/>
    <w:rsid w:val="00261161"/>
    <w:rsid w:val="0026125C"/>
    <w:rsid w:val="00262686"/>
    <w:rsid w:val="00264EDA"/>
    <w:rsid w:val="0026550D"/>
    <w:rsid w:val="002656A1"/>
    <w:rsid w:val="00266AC4"/>
    <w:rsid w:val="00267762"/>
    <w:rsid w:val="00267F89"/>
    <w:rsid w:val="0027013B"/>
    <w:rsid w:val="00272CEE"/>
    <w:rsid w:val="002735F3"/>
    <w:rsid w:val="002743A0"/>
    <w:rsid w:val="00274AFB"/>
    <w:rsid w:val="00274DB1"/>
    <w:rsid w:val="00275ACE"/>
    <w:rsid w:val="00276C6A"/>
    <w:rsid w:val="00277036"/>
    <w:rsid w:val="00277686"/>
    <w:rsid w:val="00277A2C"/>
    <w:rsid w:val="00280840"/>
    <w:rsid w:val="0028113F"/>
    <w:rsid w:val="00281717"/>
    <w:rsid w:val="0028187C"/>
    <w:rsid w:val="00281BA9"/>
    <w:rsid w:val="002823AD"/>
    <w:rsid w:val="00282D73"/>
    <w:rsid w:val="00283573"/>
    <w:rsid w:val="00283574"/>
    <w:rsid w:val="00285317"/>
    <w:rsid w:val="002854AA"/>
    <w:rsid w:val="002855F6"/>
    <w:rsid w:val="0028726C"/>
    <w:rsid w:val="002878FD"/>
    <w:rsid w:val="002903A4"/>
    <w:rsid w:val="002907D1"/>
    <w:rsid w:val="002913F4"/>
    <w:rsid w:val="002913FE"/>
    <w:rsid w:val="00293395"/>
    <w:rsid w:val="00293CED"/>
    <w:rsid w:val="00293EAF"/>
    <w:rsid w:val="00294BB1"/>
    <w:rsid w:val="00294E8C"/>
    <w:rsid w:val="00296B5E"/>
    <w:rsid w:val="002978A4"/>
    <w:rsid w:val="00297E9F"/>
    <w:rsid w:val="002A013D"/>
    <w:rsid w:val="002A03BC"/>
    <w:rsid w:val="002A08BE"/>
    <w:rsid w:val="002A10CC"/>
    <w:rsid w:val="002A12A9"/>
    <w:rsid w:val="002A21E7"/>
    <w:rsid w:val="002A2E2C"/>
    <w:rsid w:val="002A3008"/>
    <w:rsid w:val="002A329D"/>
    <w:rsid w:val="002A565C"/>
    <w:rsid w:val="002A63BE"/>
    <w:rsid w:val="002A6D88"/>
    <w:rsid w:val="002A7637"/>
    <w:rsid w:val="002A7AE1"/>
    <w:rsid w:val="002B1372"/>
    <w:rsid w:val="002B2C63"/>
    <w:rsid w:val="002B2E58"/>
    <w:rsid w:val="002B37C4"/>
    <w:rsid w:val="002B3FF8"/>
    <w:rsid w:val="002B4040"/>
    <w:rsid w:val="002B47AD"/>
    <w:rsid w:val="002C1813"/>
    <w:rsid w:val="002C1C27"/>
    <w:rsid w:val="002C2372"/>
    <w:rsid w:val="002C262D"/>
    <w:rsid w:val="002C4831"/>
    <w:rsid w:val="002C5906"/>
    <w:rsid w:val="002C7A11"/>
    <w:rsid w:val="002C7CB7"/>
    <w:rsid w:val="002C7E6A"/>
    <w:rsid w:val="002D0B00"/>
    <w:rsid w:val="002D20F4"/>
    <w:rsid w:val="002D273D"/>
    <w:rsid w:val="002D27E3"/>
    <w:rsid w:val="002D2900"/>
    <w:rsid w:val="002D45DB"/>
    <w:rsid w:val="002D575D"/>
    <w:rsid w:val="002D61A7"/>
    <w:rsid w:val="002D76A3"/>
    <w:rsid w:val="002E00EB"/>
    <w:rsid w:val="002E138F"/>
    <w:rsid w:val="002E1AA4"/>
    <w:rsid w:val="002E2FCD"/>
    <w:rsid w:val="002E3675"/>
    <w:rsid w:val="002E4075"/>
    <w:rsid w:val="002E48C5"/>
    <w:rsid w:val="002E4FCE"/>
    <w:rsid w:val="002E5509"/>
    <w:rsid w:val="002E5945"/>
    <w:rsid w:val="002E6AB7"/>
    <w:rsid w:val="002E6DA4"/>
    <w:rsid w:val="002E70A2"/>
    <w:rsid w:val="002E7562"/>
    <w:rsid w:val="002E7694"/>
    <w:rsid w:val="002E7E1C"/>
    <w:rsid w:val="002F038B"/>
    <w:rsid w:val="002F098A"/>
    <w:rsid w:val="002F143C"/>
    <w:rsid w:val="002F2B93"/>
    <w:rsid w:val="002F46E9"/>
    <w:rsid w:val="002F69D5"/>
    <w:rsid w:val="002F6E50"/>
    <w:rsid w:val="002F700E"/>
    <w:rsid w:val="002F7558"/>
    <w:rsid w:val="002F7ABD"/>
    <w:rsid w:val="002F7C45"/>
    <w:rsid w:val="003001C2"/>
    <w:rsid w:val="00300A7E"/>
    <w:rsid w:val="003010C4"/>
    <w:rsid w:val="00303754"/>
    <w:rsid w:val="00303F54"/>
    <w:rsid w:val="0030412D"/>
    <w:rsid w:val="003062AE"/>
    <w:rsid w:val="00306671"/>
    <w:rsid w:val="003072A7"/>
    <w:rsid w:val="00310034"/>
    <w:rsid w:val="00310FF9"/>
    <w:rsid w:val="00311350"/>
    <w:rsid w:val="00311D55"/>
    <w:rsid w:val="003122DC"/>
    <w:rsid w:val="003122FF"/>
    <w:rsid w:val="00312E75"/>
    <w:rsid w:val="003133B6"/>
    <w:rsid w:val="00314B74"/>
    <w:rsid w:val="00315D13"/>
    <w:rsid w:val="00315E0C"/>
    <w:rsid w:val="00316F8C"/>
    <w:rsid w:val="003201D5"/>
    <w:rsid w:val="00320BC4"/>
    <w:rsid w:val="00321114"/>
    <w:rsid w:val="0032118A"/>
    <w:rsid w:val="0032182D"/>
    <w:rsid w:val="00322701"/>
    <w:rsid w:val="00322E91"/>
    <w:rsid w:val="00323419"/>
    <w:rsid w:val="0032665A"/>
    <w:rsid w:val="00327C78"/>
    <w:rsid w:val="00330714"/>
    <w:rsid w:val="0033276E"/>
    <w:rsid w:val="003328E9"/>
    <w:rsid w:val="00332A96"/>
    <w:rsid w:val="0033467B"/>
    <w:rsid w:val="00334D00"/>
    <w:rsid w:val="00334FF9"/>
    <w:rsid w:val="00335530"/>
    <w:rsid w:val="00336779"/>
    <w:rsid w:val="00337308"/>
    <w:rsid w:val="0033793D"/>
    <w:rsid w:val="0034094A"/>
    <w:rsid w:val="00342AEE"/>
    <w:rsid w:val="003440AA"/>
    <w:rsid w:val="00345673"/>
    <w:rsid w:val="00346879"/>
    <w:rsid w:val="00346914"/>
    <w:rsid w:val="003504A1"/>
    <w:rsid w:val="0035090C"/>
    <w:rsid w:val="00351383"/>
    <w:rsid w:val="0035178A"/>
    <w:rsid w:val="0035480E"/>
    <w:rsid w:val="00354857"/>
    <w:rsid w:val="00356E4F"/>
    <w:rsid w:val="0036006E"/>
    <w:rsid w:val="00361D79"/>
    <w:rsid w:val="00364D7A"/>
    <w:rsid w:val="003654D0"/>
    <w:rsid w:val="003657A2"/>
    <w:rsid w:val="00366364"/>
    <w:rsid w:val="003667E6"/>
    <w:rsid w:val="00366C4F"/>
    <w:rsid w:val="00367DF5"/>
    <w:rsid w:val="00367FBC"/>
    <w:rsid w:val="0037013B"/>
    <w:rsid w:val="003703FB"/>
    <w:rsid w:val="003706A6"/>
    <w:rsid w:val="00371ADF"/>
    <w:rsid w:val="003756C7"/>
    <w:rsid w:val="00377262"/>
    <w:rsid w:val="003775DF"/>
    <w:rsid w:val="003776A1"/>
    <w:rsid w:val="0037781C"/>
    <w:rsid w:val="0038012C"/>
    <w:rsid w:val="00380420"/>
    <w:rsid w:val="003830E9"/>
    <w:rsid w:val="003831A1"/>
    <w:rsid w:val="00383FCC"/>
    <w:rsid w:val="00385D47"/>
    <w:rsid w:val="00386150"/>
    <w:rsid w:val="0038654E"/>
    <w:rsid w:val="00386646"/>
    <w:rsid w:val="00386752"/>
    <w:rsid w:val="003907C1"/>
    <w:rsid w:val="00390CDB"/>
    <w:rsid w:val="00390D54"/>
    <w:rsid w:val="00391154"/>
    <w:rsid w:val="00391986"/>
    <w:rsid w:val="00391A4E"/>
    <w:rsid w:val="003931E7"/>
    <w:rsid w:val="003949C2"/>
    <w:rsid w:val="00396263"/>
    <w:rsid w:val="003965E2"/>
    <w:rsid w:val="00396C59"/>
    <w:rsid w:val="00397528"/>
    <w:rsid w:val="00397745"/>
    <w:rsid w:val="00397821"/>
    <w:rsid w:val="003A0DCE"/>
    <w:rsid w:val="003A2208"/>
    <w:rsid w:val="003A360C"/>
    <w:rsid w:val="003A38DE"/>
    <w:rsid w:val="003A3CAD"/>
    <w:rsid w:val="003A411F"/>
    <w:rsid w:val="003A5183"/>
    <w:rsid w:val="003A738C"/>
    <w:rsid w:val="003B0A4E"/>
    <w:rsid w:val="003B18CF"/>
    <w:rsid w:val="003B2660"/>
    <w:rsid w:val="003B38C0"/>
    <w:rsid w:val="003B436C"/>
    <w:rsid w:val="003B4E80"/>
    <w:rsid w:val="003B5426"/>
    <w:rsid w:val="003B5518"/>
    <w:rsid w:val="003B6000"/>
    <w:rsid w:val="003B6125"/>
    <w:rsid w:val="003B67F8"/>
    <w:rsid w:val="003B7360"/>
    <w:rsid w:val="003B7D14"/>
    <w:rsid w:val="003C0D85"/>
    <w:rsid w:val="003C0EEB"/>
    <w:rsid w:val="003C1EA7"/>
    <w:rsid w:val="003C2D38"/>
    <w:rsid w:val="003C3A0F"/>
    <w:rsid w:val="003C4856"/>
    <w:rsid w:val="003C5751"/>
    <w:rsid w:val="003C5D5C"/>
    <w:rsid w:val="003C613F"/>
    <w:rsid w:val="003C6FC8"/>
    <w:rsid w:val="003C70F8"/>
    <w:rsid w:val="003C79FD"/>
    <w:rsid w:val="003D3A66"/>
    <w:rsid w:val="003D485A"/>
    <w:rsid w:val="003D5937"/>
    <w:rsid w:val="003D5C3A"/>
    <w:rsid w:val="003D73F1"/>
    <w:rsid w:val="003D79D6"/>
    <w:rsid w:val="003E06F6"/>
    <w:rsid w:val="003E08D8"/>
    <w:rsid w:val="003E24EF"/>
    <w:rsid w:val="003E2E17"/>
    <w:rsid w:val="003E3123"/>
    <w:rsid w:val="003E356D"/>
    <w:rsid w:val="003E3975"/>
    <w:rsid w:val="003E48C3"/>
    <w:rsid w:val="003E5573"/>
    <w:rsid w:val="003E58EB"/>
    <w:rsid w:val="003E7197"/>
    <w:rsid w:val="003E71E5"/>
    <w:rsid w:val="003E7F9D"/>
    <w:rsid w:val="003F0E58"/>
    <w:rsid w:val="003F1277"/>
    <w:rsid w:val="003F3B58"/>
    <w:rsid w:val="003F3D7B"/>
    <w:rsid w:val="003F5DCC"/>
    <w:rsid w:val="003F658C"/>
    <w:rsid w:val="003F7B05"/>
    <w:rsid w:val="004000AB"/>
    <w:rsid w:val="004019BE"/>
    <w:rsid w:val="00403588"/>
    <w:rsid w:val="00403ABF"/>
    <w:rsid w:val="004042C1"/>
    <w:rsid w:val="00404377"/>
    <w:rsid w:val="0040493B"/>
    <w:rsid w:val="00404940"/>
    <w:rsid w:val="00405901"/>
    <w:rsid w:val="00406528"/>
    <w:rsid w:val="004073E1"/>
    <w:rsid w:val="00410177"/>
    <w:rsid w:val="004103E0"/>
    <w:rsid w:val="00410474"/>
    <w:rsid w:val="00410934"/>
    <w:rsid w:val="0041094B"/>
    <w:rsid w:val="004115A9"/>
    <w:rsid w:val="00412607"/>
    <w:rsid w:val="004129BE"/>
    <w:rsid w:val="004136CC"/>
    <w:rsid w:val="0041372C"/>
    <w:rsid w:val="00413B70"/>
    <w:rsid w:val="0041626E"/>
    <w:rsid w:val="004164BB"/>
    <w:rsid w:val="00416665"/>
    <w:rsid w:val="00416BBF"/>
    <w:rsid w:val="0042012E"/>
    <w:rsid w:val="00420BD9"/>
    <w:rsid w:val="00423199"/>
    <w:rsid w:val="00424E68"/>
    <w:rsid w:val="00425AF5"/>
    <w:rsid w:val="00426812"/>
    <w:rsid w:val="00426E64"/>
    <w:rsid w:val="004271FC"/>
    <w:rsid w:val="00427C80"/>
    <w:rsid w:val="004314A3"/>
    <w:rsid w:val="004326F7"/>
    <w:rsid w:val="00432C82"/>
    <w:rsid w:val="00432F88"/>
    <w:rsid w:val="00433060"/>
    <w:rsid w:val="00433A45"/>
    <w:rsid w:val="00434613"/>
    <w:rsid w:val="00435747"/>
    <w:rsid w:val="0043758D"/>
    <w:rsid w:val="00437B3B"/>
    <w:rsid w:val="00437EEA"/>
    <w:rsid w:val="0044036E"/>
    <w:rsid w:val="0044057D"/>
    <w:rsid w:val="00440C37"/>
    <w:rsid w:val="00442F36"/>
    <w:rsid w:val="00443E71"/>
    <w:rsid w:val="00445A9C"/>
    <w:rsid w:val="00447F49"/>
    <w:rsid w:val="00450E6C"/>
    <w:rsid w:val="00451636"/>
    <w:rsid w:val="004527B5"/>
    <w:rsid w:val="00452DED"/>
    <w:rsid w:val="0045431C"/>
    <w:rsid w:val="00455E83"/>
    <w:rsid w:val="0045684B"/>
    <w:rsid w:val="00456C9F"/>
    <w:rsid w:val="0045700D"/>
    <w:rsid w:val="00457AAD"/>
    <w:rsid w:val="0046212A"/>
    <w:rsid w:val="00462F2D"/>
    <w:rsid w:val="00462F9F"/>
    <w:rsid w:val="004634F2"/>
    <w:rsid w:val="00463B73"/>
    <w:rsid w:val="0046423B"/>
    <w:rsid w:val="00464C02"/>
    <w:rsid w:val="004657E5"/>
    <w:rsid w:val="00466EB0"/>
    <w:rsid w:val="00470315"/>
    <w:rsid w:val="00470744"/>
    <w:rsid w:val="00471078"/>
    <w:rsid w:val="004726E5"/>
    <w:rsid w:val="00473086"/>
    <w:rsid w:val="00473CBE"/>
    <w:rsid w:val="004745D2"/>
    <w:rsid w:val="004754CA"/>
    <w:rsid w:val="00475618"/>
    <w:rsid w:val="004758B2"/>
    <w:rsid w:val="004761A1"/>
    <w:rsid w:val="0047687C"/>
    <w:rsid w:val="00477DC5"/>
    <w:rsid w:val="00480E5D"/>
    <w:rsid w:val="0048108E"/>
    <w:rsid w:val="0048196C"/>
    <w:rsid w:val="00481CDF"/>
    <w:rsid w:val="00481F9E"/>
    <w:rsid w:val="0048228B"/>
    <w:rsid w:val="004824D8"/>
    <w:rsid w:val="00483BC6"/>
    <w:rsid w:val="004859E2"/>
    <w:rsid w:val="00486F02"/>
    <w:rsid w:val="004904B2"/>
    <w:rsid w:val="00494C10"/>
    <w:rsid w:val="004972B3"/>
    <w:rsid w:val="00497658"/>
    <w:rsid w:val="0049798E"/>
    <w:rsid w:val="004A0164"/>
    <w:rsid w:val="004A03CC"/>
    <w:rsid w:val="004A19E0"/>
    <w:rsid w:val="004A1C35"/>
    <w:rsid w:val="004A1C71"/>
    <w:rsid w:val="004A2849"/>
    <w:rsid w:val="004A311E"/>
    <w:rsid w:val="004A4E39"/>
    <w:rsid w:val="004A5092"/>
    <w:rsid w:val="004A5340"/>
    <w:rsid w:val="004A5B02"/>
    <w:rsid w:val="004A6FE3"/>
    <w:rsid w:val="004A709D"/>
    <w:rsid w:val="004B0200"/>
    <w:rsid w:val="004B260F"/>
    <w:rsid w:val="004B278B"/>
    <w:rsid w:val="004B2939"/>
    <w:rsid w:val="004B2BE5"/>
    <w:rsid w:val="004B482A"/>
    <w:rsid w:val="004B5565"/>
    <w:rsid w:val="004B5878"/>
    <w:rsid w:val="004B5A03"/>
    <w:rsid w:val="004B6953"/>
    <w:rsid w:val="004B6B14"/>
    <w:rsid w:val="004B6C92"/>
    <w:rsid w:val="004C1618"/>
    <w:rsid w:val="004C307B"/>
    <w:rsid w:val="004C78F8"/>
    <w:rsid w:val="004D1A82"/>
    <w:rsid w:val="004D247C"/>
    <w:rsid w:val="004D2D68"/>
    <w:rsid w:val="004D3569"/>
    <w:rsid w:val="004D6C65"/>
    <w:rsid w:val="004D7417"/>
    <w:rsid w:val="004D7BEB"/>
    <w:rsid w:val="004D7C51"/>
    <w:rsid w:val="004E03A1"/>
    <w:rsid w:val="004E088A"/>
    <w:rsid w:val="004E0DA2"/>
    <w:rsid w:val="004E3B40"/>
    <w:rsid w:val="004E40F2"/>
    <w:rsid w:val="004E5051"/>
    <w:rsid w:val="004E6F8F"/>
    <w:rsid w:val="004F0E5E"/>
    <w:rsid w:val="004F1BAE"/>
    <w:rsid w:val="004F2712"/>
    <w:rsid w:val="004F2CF2"/>
    <w:rsid w:val="004F3E07"/>
    <w:rsid w:val="004F526F"/>
    <w:rsid w:val="004F6A0C"/>
    <w:rsid w:val="005003D5"/>
    <w:rsid w:val="00500632"/>
    <w:rsid w:val="00500741"/>
    <w:rsid w:val="0050089B"/>
    <w:rsid w:val="005026E0"/>
    <w:rsid w:val="00503C24"/>
    <w:rsid w:val="00504AFC"/>
    <w:rsid w:val="00506CC7"/>
    <w:rsid w:val="00507406"/>
    <w:rsid w:val="00507656"/>
    <w:rsid w:val="0051165E"/>
    <w:rsid w:val="00512699"/>
    <w:rsid w:val="00512FDB"/>
    <w:rsid w:val="00513579"/>
    <w:rsid w:val="005176EC"/>
    <w:rsid w:val="005204EC"/>
    <w:rsid w:val="0052060B"/>
    <w:rsid w:val="00520770"/>
    <w:rsid w:val="005226D1"/>
    <w:rsid w:val="00524341"/>
    <w:rsid w:val="00525267"/>
    <w:rsid w:val="00525489"/>
    <w:rsid w:val="005256BC"/>
    <w:rsid w:val="005256E1"/>
    <w:rsid w:val="005300C5"/>
    <w:rsid w:val="005300D0"/>
    <w:rsid w:val="005306F9"/>
    <w:rsid w:val="00530C93"/>
    <w:rsid w:val="00530E30"/>
    <w:rsid w:val="005359ED"/>
    <w:rsid w:val="00535C1B"/>
    <w:rsid w:val="005372C8"/>
    <w:rsid w:val="00540675"/>
    <w:rsid w:val="00541D33"/>
    <w:rsid w:val="005424A4"/>
    <w:rsid w:val="00543042"/>
    <w:rsid w:val="00543056"/>
    <w:rsid w:val="00543744"/>
    <w:rsid w:val="00543D4B"/>
    <w:rsid w:val="00543DD4"/>
    <w:rsid w:val="00543F65"/>
    <w:rsid w:val="00544107"/>
    <w:rsid w:val="0054416B"/>
    <w:rsid w:val="0054433B"/>
    <w:rsid w:val="00546839"/>
    <w:rsid w:val="00546E8A"/>
    <w:rsid w:val="00550BB7"/>
    <w:rsid w:val="00550D3B"/>
    <w:rsid w:val="0055166A"/>
    <w:rsid w:val="00553DD7"/>
    <w:rsid w:val="00554AB0"/>
    <w:rsid w:val="005552F1"/>
    <w:rsid w:val="005557D3"/>
    <w:rsid w:val="005603B0"/>
    <w:rsid w:val="005603B3"/>
    <w:rsid w:val="00560E63"/>
    <w:rsid w:val="00560F02"/>
    <w:rsid w:val="00561110"/>
    <w:rsid w:val="00562EAB"/>
    <w:rsid w:val="0056457D"/>
    <w:rsid w:val="00564811"/>
    <w:rsid w:val="00564CDB"/>
    <w:rsid w:val="005659B5"/>
    <w:rsid w:val="00565AE8"/>
    <w:rsid w:val="00566E77"/>
    <w:rsid w:val="00567505"/>
    <w:rsid w:val="00567D7C"/>
    <w:rsid w:val="005700CD"/>
    <w:rsid w:val="005751B9"/>
    <w:rsid w:val="00575805"/>
    <w:rsid w:val="00575F1F"/>
    <w:rsid w:val="00582AC4"/>
    <w:rsid w:val="0058549E"/>
    <w:rsid w:val="00586326"/>
    <w:rsid w:val="0058698A"/>
    <w:rsid w:val="0059005C"/>
    <w:rsid w:val="0059469B"/>
    <w:rsid w:val="005947A9"/>
    <w:rsid w:val="00594EF2"/>
    <w:rsid w:val="00594F6F"/>
    <w:rsid w:val="00595954"/>
    <w:rsid w:val="00595E6F"/>
    <w:rsid w:val="00596DCC"/>
    <w:rsid w:val="00597747"/>
    <w:rsid w:val="00597BDB"/>
    <w:rsid w:val="005A0377"/>
    <w:rsid w:val="005A0DFB"/>
    <w:rsid w:val="005A2CE7"/>
    <w:rsid w:val="005A32F2"/>
    <w:rsid w:val="005A364B"/>
    <w:rsid w:val="005A36D8"/>
    <w:rsid w:val="005A4264"/>
    <w:rsid w:val="005A53AF"/>
    <w:rsid w:val="005A581C"/>
    <w:rsid w:val="005A5FDD"/>
    <w:rsid w:val="005A6E21"/>
    <w:rsid w:val="005A767C"/>
    <w:rsid w:val="005A7756"/>
    <w:rsid w:val="005B0284"/>
    <w:rsid w:val="005B2B7D"/>
    <w:rsid w:val="005B40CD"/>
    <w:rsid w:val="005B47A3"/>
    <w:rsid w:val="005B5B09"/>
    <w:rsid w:val="005B6CAE"/>
    <w:rsid w:val="005B6D33"/>
    <w:rsid w:val="005C0369"/>
    <w:rsid w:val="005C13FF"/>
    <w:rsid w:val="005C15D9"/>
    <w:rsid w:val="005C3042"/>
    <w:rsid w:val="005C321C"/>
    <w:rsid w:val="005C3F76"/>
    <w:rsid w:val="005C4062"/>
    <w:rsid w:val="005C42CE"/>
    <w:rsid w:val="005C52F7"/>
    <w:rsid w:val="005C602E"/>
    <w:rsid w:val="005C6118"/>
    <w:rsid w:val="005C6391"/>
    <w:rsid w:val="005C724F"/>
    <w:rsid w:val="005D085D"/>
    <w:rsid w:val="005D0C2B"/>
    <w:rsid w:val="005D1BFF"/>
    <w:rsid w:val="005D22F2"/>
    <w:rsid w:val="005D2388"/>
    <w:rsid w:val="005D2F16"/>
    <w:rsid w:val="005D34C6"/>
    <w:rsid w:val="005D4E0B"/>
    <w:rsid w:val="005D68DD"/>
    <w:rsid w:val="005D7C79"/>
    <w:rsid w:val="005E1446"/>
    <w:rsid w:val="005E2290"/>
    <w:rsid w:val="005E22F2"/>
    <w:rsid w:val="005E3DF6"/>
    <w:rsid w:val="005E4725"/>
    <w:rsid w:val="005E4F7B"/>
    <w:rsid w:val="005E58E2"/>
    <w:rsid w:val="005E62B6"/>
    <w:rsid w:val="005E764C"/>
    <w:rsid w:val="005E76C1"/>
    <w:rsid w:val="005E7786"/>
    <w:rsid w:val="005E7C93"/>
    <w:rsid w:val="005F196F"/>
    <w:rsid w:val="005F22C2"/>
    <w:rsid w:val="005F2B9C"/>
    <w:rsid w:val="005F30D5"/>
    <w:rsid w:val="005F3366"/>
    <w:rsid w:val="005F4124"/>
    <w:rsid w:val="005F465C"/>
    <w:rsid w:val="005F490E"/>
    <w:rsid w:val="005F537C"/>
    <w:rsid w:val="005F5BCD"/>
    <w:rsid w:val="005F696D"/>
    <w:rsid w:val="005F6998"/>
    <w:rsid w:val="005F79F0"/>
    <w:rsid w:val="00602244"/>
    <w:rsid w:val="006033E4"/>
    <w:rsid w:val="00603CE5"/>
    <w:rsid w:val="00604070"/>
    <w:rsid w:val="006042EE"/>
    <w:rsid w:val="00604899"/>
    <w:rsid w:val="00605603"/>
    <w:rsid w:val="006057C5"/>
    <w:rsid w:val="00606CAC"/>
    <w:rsid w:val="00607EAC"/>
    <w:rsid w:val="00610557"/>
    <w:rsid w:val="00610985"/>
    <w:rsid w:val="00611CC0"/>
    <w:rsid w:val="00611D40"/>
    <w:rsid w:val="00612179"/>
    <w:rsid w:val="006129FC"/>
    <w:rsid w:val="00615657"/>
    <w:rsid w:val="0061593E"/>
    <w:rsid w:val="006163F8"/>
    <w:rsid w:val="00616C71"/>
    <w:rsid w:val="00620066"/>
    <w:rsid w:val="00620E29"/>
    <w:rsid w:val="00620F3C"/>
    <w:rsid w:val="006229EE"/>
    <w:rsid w:val="00625C5A"/>
    <w:rsid w:val="0063058C"/>
    <w:rsid w:val="00631086"/>
    <w:rsid w:val="006312DB"/>
    <w:rsid w:val="00631C6C"/>
    <w:rsid w:val="00634ED3"/>
    <w:rsid w:val="00635522"/>
    <w:rsid w:val="00636384"/>
    <w:rsid w:val="006407F4"/>
    <w:rsid w:val="00640ACC"/>
    <w:rsid w:val="006419E3"/>
    <w:rsid w:val="00641A08"/>
    <w:rsid w:val="00647462"/>
    <w:rsid w:val="00647AE4"/>
    <w:rsid w:val="006501B5"/>
    <w:rsid w:val="00650241"/>
    <w:rsid w:val="0065354B"/>
    <w:rsid w:val="00654014"/>
    <w:rsid w:val="00654128"/>
    <w:rsid w:val="00654556"/>
    <w:rsid w:val="00661925"/>
    <w:rsid w:val="00661AE2"/>
    <w:rsid w:val="00661E7F"/>
    <w:rsid w:val="00662BAC"/>
    <w:rsid w:val="00662DEB"/>
    <w:rsid w:val="0066370F"/>
    <w:rsid w:val="0066479A"/>
    <w:rsid w:val="00665F93"/>
    <w:rsid w:val="00672CDA"/>
    <w:rsid w:val="00672CF2"/>
    <w:rsid w:val="006744D2"/>
    <w:rsid w:val="00674C5B"/>
    <w:rsid w:val="00677BC5"/>
    <w:rsid w:val="0068054A"/>
    <w:rsid w:val="006807C4"/>
    <w:rsid w:val="006815F0"/>
    <w:rsid w:val="00681C96"/>
    <w:rsid w:val="00684B61"/>
    <w:rsid w:val="00685ED7"/>
    <w:rsid w:val="00687832"/>
    <w:rsid w:val="0069513A"/>
    <w:rsid w:val="00696079"/>
    <w:rsid w:val="006971B8"/>
    <w:rsid w:val="006973FE"/>
    <w:rsid w:val="00697B4D"/>
    <w:rsid w:val="00697EE8"/>
    <w:rsid w:val="006A0A80"/>
    <w:rsid w:val="006A0B5E"/>
    <w:rsid w:val="006A13F7"/>
    <w:rsid w:val="006A1847"/>
    <w:rsid w:val="006A2954"/>
    <w:rsid w:val="006A2E65"/>
    <w:rsid w:val="006A4A05"/>
    <w:rsid w:val="006A77CA"/>
    <w:rsid w:val="006B175E"/>
    <w:rsid w:val="006B1B32"/>
    <w:rsid w:val="006B1B69"/>
    <w:rsid w:val="006B2EC7"/>
    <w:rsid w:val="006B4412"/>
    <w:rsid w:val="006B5A4E"/>
    <w:rsid w:val="006B5B67"/>
    <w:rsid w:val="006B5DB2"/>
    <w:rsid w:val="006B7E4D"/>
    <w:rsid w:val="006C008F"/>
    <w:rsid w:val="006C0A0F"/>
    <w:rsid w:val="006C118C"/>
    <w:rsid w:val="006C16B0"/>
    <w:rsid w:val="006C2189"/>
    <w:rsid w:val="006C3B94"/>
    <w:rsid w:val="006C76A2"/>
    <w:rsid w:val="006D0790"/>
    <w:rsid w:val="006D0E05"/>
    <w:rsid w:val="006D2663"/>
    <w:rsid w:val="006D268F"/>
    <w:rsid w:val="006D27EF"/>
    <w:rsid w:val="006D2CFF"/>
    <w:rsid w:val="006D4410"/>
    <w:rsid w:val="006D47D8"/>
    <w:rsid w:val="006D4904"/>
    <w:rsid w:val="006D53D9"/>
    <w:rsid w:val="006E0026"/>
    <w:rsid w:val="006E08A8"/>
    <w:rsid w:val="006E458E"/>
    <w:rsid w:val="006E4AC5"/>
    <w:rsid w:val="006E51B5"/>
    <w:rsid w:val="006E6B0A"/>
    <w:rsid w:val="006E6F5F"/>
    <w:rsid w:val="006F1C6E"/>
    <w:rsid w:val="006F5C87"/>
    <w:rsid w:val="006F6F98"/>
    <w:rsid w:val="006F7104"/>
    <w:rsid w:val="006F7442"/>
    <w:rsid w:val="006F7C20"/>
    <w:rsid w:val="006F7ECD"/>
    <w:rsid w:val="00700F92"/>
    <w:rsid w:val="00702831"/>
    <w:rsid w:val="00702EF6"/>
    <w:rsid w:val="007038CA"/>
    <w:rsid w:val="00703ACC"/>
    <w:rsid w:val="00703B61"/>
    <w:rsid w:val="00704E6A"/>
    <w:rsid w:val="00705AF6"/>
    <w:rsid w:val="00706180"/>
    <w:rsid w:val="00706756"/>
    <w:rsid w:val="00707008"/>
    <w:rsid w:val="00707D60"/>
    <w:rsid w:val="00707D99"/>
    <w:rsid w:val="00711438"/>
    <w:rsid w:val="00712793"/>
    <w:rsid w:val="00712FF7"/>
    <w:rsid w:val="0071394A"/>
    <w:rsid w:val="0071498F"/>
    <w:rsid w:val="007154AB"/>
    <w:rsid w:val="00716BAC"/>
    <w:rsid w:val="00717636"/>
    <w:rsid w:val="007205B1"/>
    <w:rsid w:val="00720A1D"/>
    <w:rsid w:val="00720A51"/>
    <w:rsid w:val="00721760"/>
    <w:rsid w:val="007220BC"/>
    <w:rsid w:val="007221A5"/>
    <w:rsid w:val="007221EE"/>
    <w:rsid w:val="00724195"/>
    <w:rsid w:val="00725A24"/>
    <w:rsid w:val="0072774A"/>
    <w:rsid w:val="00727788"/>
    <w:rsid w:val="0073286D"/>
    <w:rsid w:val="00733040"/>
    <w:rsid w:val="0073376C"/>
    <w:rsid w:val="00733E45"/>
    <w:rsid w:val="00734330"/>
    <w:rsid w:val="007346DF"/>
    <w:rsid w:val="00734E25"/>
    <w:rsid w:val="00736471"/>
    <w:rsid w:val="00742073"/>
    <w:rsid w:val="007423BA"/>
    <w:rsid w:val="0074316A"/>
    <w:rsid w:val="00743D58"/>
    <w:rsid w:val="0074522A"/>
    <w:rsid w:val="007468DC"/>
    <w:rsid w:val="00750726"/>
    <w:rsid w:val="00750749"/>
    <w:rsid w:val="007507B4"/>
    <w:rsid w:val="007508EB"/>
    <w:rsid w:val="00752BB2"/>
    <w:rsid w:val="00753D68"/>
    <w:rsid w:val="00755D41"/>
    <w:rsid w:val="00760459"/>
    <w:rsid w:val="00760A73"/>
    <w:rsid w:val="00761AB7"/>
    <w:rsid w:val="00761FE6"/>
    <w:rsid w:val="00762264"/>
    <w:rsid w:val="00762678"/>
    <w:rsid w:val="00762AF2"/>
    <w:rsid w:val="00762D02"/>
    <w:rsid w:val="00764042"/>
    <w:rsid w:val="00764DC7"/>
    <w:rsid w:val="00765C11"/>
    <w:rsid w:val="00766649"/>
    <w:rsid w:val="00766823"/>
    <w:rsid w:val="007679A8"/>
    <w:rsid w:val="00770022"/>
    <w:rsid w:val="00770C0B"/>
    <w:rsid w:val="0077220D"/>
    <w:rsid w:val="0077349E"/>
    <w:rsid w:val="007754D3"/>
    <w:rsid w:val="00775FBD"/>
    <w:rsid w:val="007769B4"/>
    <w:rsid w:val="00777520"/>
    <w:rsid w:val="007800B0"/>
    <w:rsid w:val="00780711"/>
    <w:rsid w:val="00780C48"/>
    <w:rsid w:val="007811C8"/>
    <w:rsid w:val="00781C1C"/>
    <w:rsid w:val="00782077"/>
    <w:rsid w:val="00782288"/>
    <w:rsid w:val="007836E4"/>
    <w:rsid w:val="00783AE6"/>
    <w:rsid w:val="007840FC"/>
    <w:rsid w:val="007847CA"/>
    <w:rsid w:val="007852CE"/>
    <w:rsid w:val="0078656C"/>
    <w:rsid w:val="00787D28"/>
    <w:rsid w:val="00787F44"/>
    <w:rsid w:val="00790469"/>
    <w:rsid w:val="00790F8C"/>
    <w:rsid w:val="00790FF0"/>
    <w:rsid w:val="007911AC"/>
    <w:rsid w:val="007928FF"/>
    <w:rsid w:val="00794033"/>
    <w:rsid w:val="007949FB"/>
    <w:rsid w:val="00795362"/>
    <w:rsid w:val="00795E80"/>
    <w:rsid w:val="007975B9"/>
    <w:rsid w:val="007A0F67"/>
    <w:rsid w:val="007A112A"/>
    <w:rsid w:val="007A243E"/>
    <w:rsid w:val="007A34B3"/>
    <w:rsid w:val="007A4453"/>
    <w:rsid w:val="007A5B87"/>
    <w:rsid w:val="007A5C73"/>
    <w:rsid w:val="007A5D96"/>
    <w:rsid w:val="007A6243"/>
    <w:rsid w:val="007B0CD1"/>
    <w:rsid w:val="007B11EC"/>
    <w:rsid w:val="007B1662"/>
    <w:rsid w:val="007B1DFA"/>
    <w:rsid w:val="007B4EEC"/>
    <w:rsid w:val="007B5309"/>
    <w:rsid w:val="007B5341"/>
    <w:rsid w:val="007B5A4F"/>
    <w:rsid w:val="007B7E83"/>
    <w:rsid w:val="007C005F"/>
    <w:rsid w:val="007C1D9E"/>
    <w:rsid w:val="007C1F67"/>
    <w:rsid w:val="007C24B4"/>
    <w:rsid w:val="007C25D5"/>
    <w:rsid w:val="007C2A65"/>
    <w:rsid w:val="007C3503"/>
    <w:rsid w:val="007C3790"/>
    <w:rsid w:val="007C3BCF"/>
    <w:rsid w:val="007C509C"/>
    <w:rsid w:val="007C627F"/>
    <w:rsid w:val="007C6380"/>
    <w:rsid w:val="007C74B7"/>
    <w:rsid w:val="007D052D"/>
    <w:rsid w:val="007D16CE"/>
    <w:rsid w:val="007D1C30"/>
    <w:rsid w:val="007D1FDF"/>
    <w:rsid w:val="007D214D"/>
    <w:rsid w:val="007D23E0"/>
    <w:rsid w:val="007D320F"/>
    <w:rsid w:val="007D5157"/>
    <w:rsid w:val="007D548D"/>
    <w:rsid w:val="007D5B54"/>
    <w:rsid w:val="007D625D"/>
    <w:rsid w:val="007D7503"/>
    <w:rsid w:val="007E40B7"/>
    <w:rsid w:val="007E50E5"/>
    <w:rsid w:val="007E58F7"/>
    <w:rsid w:val="007E6CB9"/>
    <w:rsid w:val="007E7484"/>
    <w:rsid w:val="007F1386"/>
    <w:rsid w:val="007F21FC"/>
    <w:rsid w:val="007F2735"/>
    <w:rsid w:val="007F2DA2"/>
    <w:rsid w:val="007F32E7"/>
    <w:rsid w:val="007F33FC"/>
    <w:rsid w:val="007F7851"/>
    <w:rsid w:val="00801095"/>
    <w:rsid w:val="00801291"/>
    <w:rsid w:val="008018BE"/>
    <w:rsid w:val="00803C7B"/>
    <w:rsid w:val="00805F91"/>
    <w:rsid w:val="008067DA"/>
    <w:rsid w:val="0080768A"/>
    <w:rsid w:val="0080771D"/>
    <w:rsid w:val="008104FA"/>
    <w:rsid w:val="008129F8"/>
    <w:rsid w:val="00812F15"/>
    <w:rsid w:val="008132AE"/>
    <w:rsid w:val="008138A6"/>
    <w:rsid w:val="00814655"/>
    <w:rsid w:val="00815BD0"/>
    <w:rsid w:val="008161DE"/>
    <w:rsid w:val="008168D3"/>
    <w:rsid w:val="00816ACC"/>
    <w:rsid w:val="008202DD"/>
    <w:rsid w:val="008207A6"/>
    <w:rsid w:val="008207F1"/>
    <w:rsid w:val="008213A2"/>
    <w:rsid w:val="00821699"/>
    <w:rsid w:val="00821A33"/>
    <w:rsid w:val="008245FD"/>
    <w:rsid w:val="00827942"/>
    <w:rsid w:val="00827D71"/>
    <w:rsid w:val="00830B23"/>
    <w:rsid w:val="00832FC3"/>
    <w:rsid w:val="00835419"/>
    <w:rsid w:val="0083695A"/>
    <w:rsid w:val="008377F3"/>
    <w:rsid w:val="008379BA"/>
    <w:rsid w:val="0084059F"/>
    <w:rsid w:val="0084074B"/>
    <w:rsid w:val="00840D37"/>
    <w:rsid w:val="00841833"/>
    <w:rsid w:val="00842505"/>
    <w:rsid w:val="00842657"/>
    <w:rsid w:val="00842779"/>
    <w:rsid w:val="00843796"/>
    <w:rsid w:val="00844A86"/>
    <w:rsid w:val="00844C52"/>
    <w:rsid w:val="00845C91"/>
    <w:rsid w:val="00845FE3"/>
    <w:rsid w:val="00847AEC"/>
    <w:rsid w:val="00847F92"/>
    <w:rsid w:val="008501EA"/>
    <w:rsid w:val="008504A6"/>
    <w:rsid w:val="00850CF8"/>
    <w:rsid w:val="00852147"/>
    <w:rsid w:val="00854A5C"/>
    <w:rsid w:val="00856F1D"/>
    <w:rsid w:val="008603F8"/>
    <w:rsid w:val="00860D79"/>
    <w:rsid w:val="008614E0"/>
    <w:rsid w:val="00861A91"/>
    <w:rsid w:val="00862963"/>
    <w:rsid w:val="00863C45"/>
    <w:rsid w:val="0086404F"/>
    <w:rsid w:val="00864491"/>
    <w:rsid w:val="008662C2"/>
    <w:rsid w:val="00866449"/>
    <w:rsid w:val="00867047"/>
    <w:rsid w:val="0087002C"/>
    <w:rsid w:val="00872174"/>
    <w:rsid w:val="008721A3"/>
    <w:rsid w:val="0087361D"/>
    <w:rsid w:val="00875360"/>
    <w:rsid w:val="0087626A"/>
    <w:rsid w:val="008767DC"/>
    <w:rsid w:val="00876CCB"/>
    <w:rsid w:val="00876EF3"/>
    <w:rsid w:val="00881EC2"/>
    <w:rsid w:val="00882538"/>
    <w:rsid w:val="008829DE"/>
    <w:rsid w:val="00882C67"/>
    <w:rsid w:val="00882F5D"/>
    <w:rsid w:val="0088377D"/>
    <w:rsid w:val="0088671E"/>
    <w:rsid w:val="00887B57"/>
    <w:rsid w:val="00890069"/>
    <w:rsid w:val="0089027E"/>
    <w:rsid w:val="00890E5B"/>
    <w:rsid w:val="008917C5"/>
    <w:rsid w:val="00891908"/>
    <w:rsid w:val="00892245"/>
    <w:rsid w:val="00892321"/>
    <w:rsid w:val="00892380"/>
    <w:rsid w:val="00893B74"/>
    <w:rsid w:val="00893CDE"/>
    <w:rsid w:val="0089499C"/>
    <w:rsid w:val="00894CCF"/>
    <w:rsid w:val="00896150"/>
    <w:rsid w:val="00896C38"/>
    <w:rsid w:val="008976C8"/>
    <w:rsid w:val="00897D9E"/>
    <w:rsid w:val="008A0693"/>
    <w:rsid w:val="008A15E4"/>
    <w:rsid w:val="008A1900"/>
    <w:rsid w:val="008A2078"/>
    <w:rsid w:val="008A4CB3"/>
    <w:rsid w:val="008A68E3"/>
    <w:rsid w:val="008A7211"/>
    <w:rsid w:val="008A7ADC"/>
    <w:rsid w:val="008A7DA7"/>
    <w:rsid w:val="008B02D7"/>
    <w:rsid w:val="008B1066"/>
    <w:rsid w:val="008B22E9"/>
    <w:rsid w:val="008B2305"/>
    <w:rsid w:val="008B3289"/>
    <w:rsid w:val="008B37C5"/>
    <w:rsid w:val="008B41F9"/>
    <w:rsid w:val="008B470E"/>
    <w:rsid w:val="008B4942"/>
    <w:rsid w:val="008B4FEE"/>
    <w:rsid w:val="008B59E8"/>
    <w:rsid w:val="008B6BCF"/>
    <w:rsid w:val="008C06E0"/>
    <w:rsid w:val="008C104F"/>
    <w:rsid w:val="008C195B"/>
    <w:rsid w:val="008C1ACB"/>
    <w:rsid w:val="008C37F2"/>
    <w:rsid w:val="008C3B75"/>
    <w:rsid w:val="008C4A1E"/>
    <w:rsid w:val="008C4E84"/>
    <w:rsid w:val="008C53D7"/>
    <w:rsid w:val="008C6495"/>
    <w:rsid w:val="008C6825"/>
    <w:rsid w:val="008C6ADA"/>
    <w:rsid w:val="008C6D66"/>
    <w:rsid w:val="008C7578"/>
    <w:rsid w:val="008C7CA6"/>
    <w:rsid w:val="008D0403"/>
    <w:rsid w:val="008D19A4"/>
    <w:rsid w:val="008D1DE1"/>
    <w:rsid w:val="008D26BC"/>
    <w:rsid w:val="008D2B95"/>
    <w:rsid w:val="008D2F62"/>
    <w:rsid w:val="008D3904"/>
    <w:rsid w:val="008D49C1"/>
    <w:rsid w:val="008D5880"/>
    <w:rsid w:val="008D5DDF"/>
    <w:rsid w:val="008D66B8"/>
    <w:rsid w:val="008D6AB3"/>
    <w:rsid w:val="008E0AAF"/>
    <w:rsid w:val="008E0D2E"/>
    <w:rsid w:val="008E10C9"/>
    <w:rsid w:val="008E40E6"/>
    <w:rsid w:val="008E453F"/>
    <w:rsid w:val="008E672A"/>
    <w:rsid w:val="008E7850"/>
    <w:rsid w:val="008E7F80"/>
    <w:rsid w:val="008F0427"/>
    <w:rsid w:val="008F053F"/>
    <w:rsid w:val="008F1614"/>
    <w:rsid w:val="008F1EA6"/>
    <w:rsid w:val="008F26ED"/>
    <w:rsid w:val="008F2B36"/>
    <w:rsid w:val="008F2F93"/>
    <w:rsid w:val="008F438A"/>
    <w:rsid w:val="008F43B5"/>
    <w:rsid w:val="008F5F88"/>
    <w:rsid w:val="008F7031"/>
    <w:rsid w:val="008F7CCA"/>
    <w:rsid w:val="008F7E5F"/>
    <w:rsid w:val="0090012C"/>
    <w:rsid w:val="00900E94"/>
    <w:rsid w:val="00901EFF"/>
    <w:rsid w:val="009025F0"/>
    <w:rsid w:val="009032B6"/>
    <w:rsid w:val="009038AB"/>
    <w:rsid w:val="00903DB9"/>
    <w:rsid w:val="009055AF"/>
    <w:rsid w:val="00906209"/>
    <w:rsid w:val="0090651B"/>
    <w:rsid w:val="00907338"/>
    <w:rsid w:val="009101EA"/>
    <w:rsid w:val="00910B8B"/>
    <w:rsid w:val="00911651"/>
    <w:rsid w:val="00911CE5"/>
    <w:rsid w:val="00912669"/>
    <w:rsid w:val="00912739"/>
    <w:rsid w:val="00913E4C"/>
    <w:rsid w:val="00914D93"/>
    <w:rsid w:val="00915EAC"/>
    <w:rsid w:val="0091628A"/>
    <w:rsid w:val="0091708F"/>
    <w:rsid w:val="00917196"/>
    <w:rsid w:val="00917D6F"/>
    <w:rsid w:val="00917E12"/>
    <w:rsid w:val="00917E49"/>
    <w:rsid w:val="0092019E"/>
    <w:rsid w:val="009230C9"/>
    <w:rsid w:val="009238F6"/>
    <w:rsid w:val="00923CC7"/>
    <w:rsid w:val="00925CFC"/>
    <w:rsid w:val="00926083"/>
    <w:rsid w:val="00926CE7"/>
    <w:rsid w:val="009275E3"/>
    <w:rsid w:val="009301FC"/>
    <w:rsid w:val="00930B0A"/>
    <w:rsid w:val="00930CC4"/>
    <w:rsid w:val="00930CD6"/>
    <w:rsid w:val="00933422"/>
    <w:rsid w:val="0093390E"/>
    <w:rsid w:val="00933B88"/>
    <w:rsid w:val="00934A9E"/>
    <w:rsid w:val="00937B51"/>
    <w:rsid w:val="00937E91"/>
    <w:rsid w:val="00940572"/>
    <w:rsid w:val="0094108B"/>
    <w:rsid w:val="00942148"/>
    <w:rsid w:val="009426C6"/>
    <w:rsid w:val="0094343D"/>
    <w:rsid w:val="009435F3"/>
    <w:rsid w:val="009440ED"/>
    <w:rsid w:val="00944A9E"/>
    <w:rsid w:val="00945304"/>
    <w:rsid w:val="009474B1"/>
    <w:rsid w:val="0095068B"/>
    <w:rsid w:val="00952C74"/>
    <w:rsid w:val="009530AE"/>
    <w:rsid w:val="009542E7"/>
    <w:rsid w:val="009543B4"/>
    <w:rsid w:val="009544D9"/>
    <w:rsid w:val="009555C5"/>
    <w:rsid w:val="009565DF"/>
    <w:rsid w:val="009570FC"/>
    <w:rsid w:val="00960636"/>
    <w:rsid w:val="00960B55"/>
    <w:rsid w:val="00960C8C"/>
    <w:rsid w:val="009616D7"/>
    <w:rsid w:val="00962D92"/>
    <w:rsid w:val="00962FD7"/>
    <w:rsid w:val="009630F9"/>
    <w:rsid w:val="00963B3E"/>
    <w:rsid w:val="00963DAA"/>
    <w:rsid w:val="009662C2"/>
    <w:rsid w:val="00966658"/>
    <w:rsid w:val="0097057C"/>
    <w:rsid w:val="00970F74"/>
    <w:rsid w:val="00971827"/>
    <w:rsid w:val="0097242A"/>
    <w:rsid w:val="00972FBD"/>
    <w:rsid w:val="00973592"/>
    <w:rsid w:val="00974796"/>
    <w:rsid w:val="00975D8C"/>
    <w:rsid w:val="00975F57"/>
    <w:rsid w:val="00976916"/>
    <w:rsid w:val="0097704E"/>
    <w:rsid w:val="00977974"/>
    <w:rsid w:val="009807F6"/>
    <w:rsid w:val="00980866"/>
    <w:rsid w:val="00981546"/>
    <w:rsid w:val="009821F3"/>
    <w:rsid w:val="0098422B"/>
    <w:rsid w:val="00985F23"/>
    <w:rsid w:val="009860D8"/>
    <w:rsid w:val="00987B81"/>
    <w:rsid w:val="00987F19"/>
    <w:rsid w:val="009903D8"/>
    <w:rsid w:val="00990F82"/>
    <w:rsid w:val="009915C3"/>
    <w:rsid w:val="00991D7D"/>
    <w:rsid w:val="00992B82"/>
    <w:rsid w:val="0099392C"/>
    <w:rsid w:val="00994ADB"/>
    <w:rsid w:val="00994B1C"/>
    <w:rsid w:val="009950FB"/>
    <w:rsid w:val="00995725"/>
    <w:rsid w:val="00995BBD"/>
    <w:rsid w:val="009969DB"/>
    <w:rsid w:val="009A0521"/>
    <w:rsid w:val="009A1410"/>
    <w:rsid w:val="009A1964"/>
    <w:rsid w:val="009A1AB8"/>
    <w:rsid w:val="009A1E10"/>
    <w:rsid w:val="009A2915"/>
    <w:rsid w:val="009A2BDF"/>
    <w:rsid w:val="009A3443"/>
    <w:rsid w:val="009A3526"/>
    <w:rsid w:val="009A3CF0"/>
    <w:rsid w:val="009A3D9D"/>
    <w:rsid w:val="009A5544"/>
    <w:rsid w:val="009A7528"/>
    <w:rsid w:val="009A7DCA"/>
    <w:rsid w:val="009B0B38"/>
    <w:rsid w:val="009B0D34"/>
    <w:rsid w:val="009B175B"/>
    <w:rsid w:val="009B24BF"/>
    <w:rsid w:val="009B2C0E"/>
    <w:rsid w:val="009B4902"/>
    <w:rsid w:val="009B4EC7"/>
    <w:rsid w:val="009B5B07"/>
    <w:rsid w:val="009B6777"/>
    <w:rsid w:val="009B6A1D"/>
    <w:rsid w:val="009B6CA8"/>
    <w:rsid w:val="009B74D2"/>
    <w:rsid w:val="009C1384"/>
    <w:rsid w:val="009C63DF"/>
    <w:rsid w:val="009C7052"/>
    <w:rsid w:val="009C7053"/>
    <w:rsid w:val="009D357C"/>
    <w:rsid w:val="009D4B6E"/>
    <w:rsid w:val="009D68EC"/>
    <w:rsid w:val="009D7241"/>
    <w:rsid w:val="009E03B4"/>
    <w:rsid w:val="009E0487"/>
    <w:rsid w:val="009E193B"/>
    <w:rsid w:val="009E3B1F"/>
    <w:rsid w:val="009E5CE4"/>
    <w:rsid w:val="009E775A"/>
    <w:rsid w:val="009F0040"/>
    <w:rsid w:val="009F0430"/>
    <w:rsid w:val="009F077C"/>
    <w:rsid w:val="009F1D59"/>
    <w:rsid w:val="009F1E55"/>
    <w:rsid w:val="009F38AD"/>
    <w:rsid w:val="009F6182"/>
    <w:rsid w:val="009F648F"/>
    <w:rsid w:val="009F6771"/>
    <w:rsid w:val="009F68E5"/>
    <w:rsid w:val="009F6973"/>
    <w:rsid w:val="009F7FAE"/>
    <w:rsid w:val="00A0182E"/>
    <w:rsid w:val="00A01931"/>
    <w:rsid w:val="00A01CAA"/>
    <w:rsid w:val="00A02F2A"/>
    <w:rsid w:val="00A04279"/>
    <w:rsid w:val="00A04483"/>
    <w:rsid w:val="00A04FAF"/>
    <w:rsid w:val="00A058CC"/>
    <w:rsid w:val="00A05C54"/>
    <w:rsid w:val="00A069C7"/>
    <w:rsid w:val="00A071D5"/>
    <w:rsid w:val="00A07921"/>
    <w:rsid w:val="00A12371"/>
    <w:rsid w:val="00A136D5"/>
    <w:rsid w:val="00A14B88"/>
    <w:rsid w:val="00A15928"/>
    <w:rsid w:val="00A16081"/>
    <w:rsid w:val="00A176FA"/>
    <w:rsid w:val="00A2048C"/>
    <w:rsid w:val="00A20E7F"/>
    <w:rsid w:val="00A21E86"/>
    <w:rsid w:val="00A2222C"/>
    <w:rsid w:val="00A22410"/>
    <w:rsid w:val="00A22BD1"/>
    <w:rsid w:val="00A23B81"/>
    <w:rsid w:val="00A24610"/>
    <w:rsid w:val="00A25909"/>
    <w:rsid w:val="00A26D1B"/>
    <w:rsid w:val="00A27853"/>
    <w:rsid w:val="00A304B8"/>
    <w:rsid w:val="00A320DA"/>
    <w:rsid w:val="00A329BA"/>
    <w:rsid w:val="00A35B9B"/>
    <w:rsid w:val="00A362CD"/>
    <w:rsid w:val="00A363D5"/>
    <w:rsid w:val="00A3738A"/>
    <w:rsid w:val="00A40475"/>
    <w:rsid w:val="00A4120F"/>
    <w:rsid w:val="00A43FF4"/>
    <w:rsid w:val="00A44388"/>
    <w:rsid w:val="00A44EF6"/>
    <w:rsid w:val="00A52195"/>
    <w:rsid w:val="00A52327"/>
    <w:rsid w:val="00A52692"/>
    <w:rsid w:val="00A52A74"/>
    <w:rsid w:val="00A52C20"/>
    <w:rsid w:val="00A52C3F"/>
    <w:rsid w:val="00A52F58"/>
    <w:rsid w:val="00A52FB2"/>
    <w:rsid w:val="00A53AEA"/>
    <w:rsid w:val="00A53F81"/>
    <w:rsid w:val="00A54566"/>
    <w:rsid w:val="00A561ED"/>
    <w:rsid w:val="00A5642D"/>
    <w:rsid w:val="00A5713F"/>
    <w:rsid w:val="00A605F0"/>
    <w:rsid w:val="00A605F3"/>
    <w:rsid w:val="00A60FDB"/>
    <w:rsid w:val="00A6151E"/>
    <w:rsid w:val="00A62087"/>
    <w:rsid w:val="00A628D7"/>
    <w:rsid w:val="00A62BC4"/>
    <w:rsid w:val="00A63246"/>
    <w:rsid w:val="00A63371"/>
    <w:rsid w:val="00A64752"/>
    <w:rsid w:val="00A6621A"/>
    <w:rsid w:val="00A6648C"/>
    <w:rsid w:val="00A678DD"/>
    <w:rsid w:val="00A679A7"/>
    <w:rsid w:val="00A708F1"/>
    <w:rsid w:val="00A71D3E"/>
    <w:rsid w:val="00A7482D"/>
    <w:rsid w:val="00A80A35"/>
    <w:rsid w:val="00A80A91"/>
    <w:rsid w:val="00A817F1"/>
    <w:rsid w:val="00A827F6"/>
    <w:rsid w:val="00A835A0"/>
    <w:rsid w:val="00A85555"/>
    <w:rsid w:val="00A86523"/>
    <w:rsid w:val="00A90400"/>
    <w:rsid w:val="00A90CBC"/>
    <w:rsid w:val="00A92581"/>
    <w:rsid w:val="00A93814"/>
    <w:rsid w:val="00A95706"/>
    <w:rsid w:val="00A96F88"/>
    <w:rsid w:val="00A97269"/>
    <w:rsid w:val="00A97FF9"/>
    <w:rsid w:val="00AA0F40"/>
    <w:rsid w:val="00AA2610"/>
    <w:rsid w:val="00AA37D5"/>
    <w:rsid w:val="00AA3F46"/>
    <w:rsid w:val="00AA4E2A"/>
    <w:rsid w:val="00AA5C1E"/>
    <w:rsid w:val="00AA5C69"/>
    <w:rsid w:val="00AA6DB2"/>
    <w:rsid w:val="00AA715A"/>
    <w:rsid w:val="00AA74DD"/>
    <w:rsid w:val="00AA7AAB"/>
    <w:rsid w:val="00AA7E6E"/>
    <w:rsid w:val="00AB042B"/>
    <w:rsid w:val="00AB0649"/>
    <w:rsid w:val="00AB27F3"/>
    <w:rsid w:val="00AB3038"/>
    <w:rsid w:val="00AB35E2"/>
    <w:rsid w:val="00AB3E08"/>
    <w:rsid w:val="00AB4029"/>
    <w:rsid w:val="00AB4F8A"/>
    <w:rsid w:val="00AB6BBB"/>
    <w:rsid w:val="00AB707D"/>
    <w:rsid w:val="00AC0D69"/>
    <w:rsid w:val="00AC0F40"/>
    <w:rsid w:val="00AC2763"/>
    <w:rsid w:val="00AC2F2B"/>
    <w:rsid w:val="00AC3637"/>
    <w:rsid w:val="00AC3FDE"/>
    <w:rsid w:val="00AC51E2"/>
    <w:rsid w:val="00AC5606"/>
    <w:rsid w:val="00AC58A2"/>
    <w:rsid w:val="00AC751C"/>
    <w:rsid w:val="00AC7ADF"/>
    <w:rsid w:val="00AD1067"/>
    <w:rsid w:val="00AD2523"/>
    <w:rsid w:val="00AD2738"/>
    <w:rsid w:val="00AD2782"/>
    <w:rsid w:val="00AD2B13"/>
    <w:rsid w:val="00AD3598"/>
    <w:rsid w:val="00AD3802"/>
    <w:rsid w:val="00AD4440"/>
    <w:rsid w:val="00AD48C0"/>
    <w:rsid w:val="00AD4E25"/>
    <w:rsid w:val="00AD566B"/>
    <w:rsid w:val="00AD57C7"/>
    <w:rsid w:val="00AD5BDF"/>
    <w:rsid w:val="00AD5E01"/>
    <w:rsid w:val="00AD662E"/>
    <w:rsid w:val="00AD707F"/>
    <w:rsid w:val="00AD7449"/>
    <w:rsid w:val="00AD755B"/>
    <w:rsid w:val="00AE0F59"/>
    <w:rsid w:val="00AE20CC"/>
    <w:rsid w:val="00AE2CBB"/>
    <w:rsid w:val="00AE3122"/>
    <w:rsid w:val="00AE3852"/>
    <w:rsid w:val="00AE39D0"/>
    <w:rsid w:val="00AE54F1"/>
    <w:rsid w:val="00AE68C8"/>
    <w:rsid w:val="00AE6B08"/>
    <w:rsid w:val="00AE6E25"/>
    <w:rsid w:val="00AE76A9"/>
    <w:rsid w:val="00AE772C"/>
    <w:rsid w:val="00AE7DD8"/>
    <w:rsid w:val="00AF06D1"/>
    <w:rsid w:val="00AF1071"/>
    <w:rsid w:val="00AF1255"/>
    <w:rsid w:val="00AF283F"/>
    <w:rsid w:val="00AF2F38"/>
    <w:rsid w:val="00AF35FA"/>
    <w:rsid w:val="00AF4274"/>
    <w:rsid w:val="00AF448F"/>
    <w:rsid w:val="00AF6597"/>
    <w:rsid w:val="00AF6A3C"/>
    <w:rsid w:val="00AF7526"/>
    <w:rsid w:val="00AF752F"/>
    <w:rsid w:val="00B0011E"/>
    <w:rsid w:val="00B002A7"/>
    <w:rsid w:val="00B0031B"/>
    <w:rsid w:val="00B00FB3"/>
    <w:rsid w:val="00B011C5"/>
    <w:rsid w:val="00B018E9"/>
    <w:rsid w:val="00B01CC2"/>
    <w:rsid w:val="00B04638"/>
    <w:rsid w:val="00B057BA"/>
    <w:rsid w:val="00B06F22"/>
    <w:rsid w:val="00B0785C"/>
    <w:rsid w:val="00B10741"/>
    <w:rsid w:val="00B1292A"/>
    <w:rsid w:val="00B12ADA"/>
    <w:rsid w:val="00B133AF"/>
    <w:rsid w:val="00B136EA"/>
    <w:rsid w:val="00B1526D"/>
    <w:rsid w:val="00B157CD"/>
    <w:rsid w:val="00B1658C"/>
    <w:rsid w:val="00B1659B"/>
    <w:rsid w:val="00B16D55"/>
    <w:rsid w:val="00B200E2"/>
    <w:rsid w:val="00B20448"/>
    <w:rsid w:val="00B21161"/>
    <w:rsid w:val="00B218E0"/>
    <w:rsid w:val="00B22466"/>
    <w:rsid w:val="00B22BBE"/>
    <w:rsid w:val="00B23463"/>
    <w:rsid w:val="00B26639"/>
    <w:rsid w:val="00B27894"/>
    <w:rsid w:val="00B30B57"/>
    <w:rsid w:val="00B32387"/>
    <w:rsid w:val="00B33133"/>
    <w:rsid w:val="00B363E8"/>
    <w:rsid w:val="00B367C6"/>
    <w:rsid w:val="00B37845"/>
    <w:rsid w:val="00B379AC"/>
    <w:rsid w:val="00B40134"/>
    <w:rsid w:val="00B408FB"/>
    <w:rsid w:val="00B41725"/>
    <w:rsid w:val="00B4238A"/>
    <w:rsid w:val="00B42BA7"/>
    <w:rsid w:val="00B430D0"/>
    <w:rsid w:val="00B4333E"/>
    <w:rsid w:val="00B43B7D"/>
    <w:rsid w:val="00B447F2"/>
    <w:rsid w:val="00B46178"/>
    <w:rsid w:val="00B462C6"/>
    <w:rsid w:val="00B46553"/>
    <w:rsid w:val="00B46833"/>
    <w:rsid w:val="00B47715"/>
    <w:rsid w:val="00B518E6"/>
    <w:rsid w:val="00B550CE"/>
    <w:rsid w:val="00B551B3"/>
    <w:rsid w:val="00B561A9"/>
    <w:rsid w:val="00B572D6"/>
    <w:rsid w:val="00B60EEC"/>
    <w:rsid w:val="00B62F62"/>
    <w:rsid w:val="00B63E72"/>
    <w:rsid w:val="00B65275"/>
    <w:rsid w:val="00B66522"/>
    <w:rsid w:val="00B677E2"/>
    <w:rsid w:val="00B7131E"/>
    <w:rsid w:val="00B7137D"/>
    <w:rsid w:val="00B71416"/>
    <w:rsid w:val="00B71A0B"/>
    <w:rsid w:val="00B73C5E"/>
    <w:rsid w:val="00B740EE"/>
    <w:rsid w:val="00B7462D"/>
    <w:rsid w:val="00B74B7A"/>
    <w:rsid w:val="00B756E6"/>
    <w:rsid w:val="00B7570F"/>
    <w:rsid w:val="00B75765"/>
    <w:rsid w:val="00B75AB1"/>
    <w:rsid w:val="00B768A9"/>
    <w:rsid w:val="00B76B49"/>
    <w:rsid w:val="00B77BD8"/>
    <w:rsid w:val="00B8108F"/>
    <w:rsid w:val="00B81C8B"/>
    <w:rsid w:val="00B83087"/>
    <w:rsid w:val="00B8314F"/>
    <w:rsid w:val="00B83CC8"/>
    <w:rsid w:val="00B84406"/>
    <w:rsid w:val="00B8440A"/>
    <w:rsid w:val="00B8531B"/>
    <w:rsid w:val="00B858AF"/>
    <w:rsid w:val="00B866DF"/>
    <w:rsid w:val="00B86760"/>
    <w:rsid w:val="00B86E13"/>
    <w:rsid w:val="00B8709D"/>
    <w:rsid w:val="00B907E8"/>
    <w:rsid w:val="00B91082"/>
    <w:rsid w:val="00B9146A"/>
    <w:rsid w:val="00B91D48"/>
    <w:rsid w:val="00B93992"/>
    <w:rsid w:val="00B95096"/>
    <w:rsid w:val="00B97A96"/>
    <w:rsid w:val="00BA0942"/>
    <w:rsid w:val="00BA0CBF"/>
    <w:rsid w:val="00BA19F8"/>
    <w:rsid w:val="00BA230B"/>
    <w:rsid w:val="00BA2533"/>
    <w:rsid w:val="00BA2A0F"/>
    <w:rsid w:val="00BA2B3F"/>
    <w:rsid w:val="00BA3074"/>
    <w:rsid w:val="00BA3A55"/>
    <w:rsid w:val="00BA50DF"/>
    <w:rsid w:val="00BA5553"/>
    <w:rsid w:val="00BA6A5F"/>
    <w:rsid w:val="00BB0A35"/>
    <w:rsid w:val="00BB0BC4"/>
    <w:rsid w:val="00BB1139"/>
    <w:rsid w:val="00BB1568"/>
    <w:rsid w:val="00BB2BA4"/>
    <w:rsid w:val="00BB31CE"/>
    <w:rsid w:val="00BB3705"/>
    <w:rsid w:val="00BB3D11"/>
    <w:rsid w:val="00BB4BBA"/>
    <w:rsid w:val="00BB6F77"/>
    <w:rsid w:val="00BB7865"/>
    <w:rsid w:val="00BC2356"/>
    <w:rsid w:val="00BC4B15"/>
    <w:rsid w:val="00BC5187"/>
    <w:rsid w:val="00BC5CD2"/>
    <w:rsid w:val="00BC6999"/>
    <w:rsid w:val="00BC721A"/>
    <w:rsid w:val="00BD0636"/>
    <w:rsid w:val="00BD0B29"/>
    <w:rsid w:val="00BD0F48"/>
    <w:rsid w:val="00BD1BF4"/>
    <w:rsid w:val="00BD24BA"/>
    <w:rsid w:val="00BD363A"/>
    <w:rsid w:val="00BD503F"/>
    <w:rsid w:val="00BD5070"/>
    <w:rsid w:val="00BD6EE8"/>
    <w:rsid w:val="00BD790B"/>
    <w:rsid w:val="00BE07D3"/>
    <w:rsid w:val="00BE10EE"/>
    <w:rsid w:val="00BE14D6"/>
    <w:rsid w:val="00BE2333"/>
    <w:rsid w:val="00BE2B5F"/>
    <w:rsid w:val="00BE31A6"/>
    <w:rsid w:val="00BE45E9"/>
    <w:rsid w:val="00BE57C4"/>
    <w:rsid w:val="00BE6EEF"/>
    <w:rsid w:val="00BF2075"/>
    <w:rsid w:val="00BF2441"/>
    <w:rsid w:val="00BF3D8B"/>
    <w:rsid w:val="00BF402B"/>
    <w:rsid w:val="00BF4232"/>
    <w:rsid w:val="00BF4B9E"/>
    <w:rsid w:val="00BF4E14"/>
    <w:rsid w:val="00BF5353"/>
    <w:rsid w:val="00BF5496"/>
    <w:rsid w:val="00BF5BC3"/>
    <w:rsid w:val="00BF6270"/>
    <w:rsid w:val="00BF6FD3"/>
    <w:rsid w:val="00BF723D"/>
    <w:rsid w:val="00BF7BEB"/>
    <w:rsid w:val="00C00264"/>
    <w:rsid w:val="00C009F0"/>
    <w:rsid w:val="00C00A95"/>
    <w:rsid w:val="00C01182"/>
    <w:rsid w:val="00C01669"/>
    <w:rsid w:val="00C02C11"/>
    <w:rsid w:val="00C030F0"/>
    <w:rsid w:val="00C031BB"/>
    <w:rsid w:val="00C04C3F"/>
    <w:rsid w:val="00C04F7E"/>
    <w:rsid w:val="00C0534E"/>
    <w:rsid w:val="00C05531"/>
    <w:rsid w:val="00C06632"/>
    <w:rsid w:val="00C1083D"/>
    <w:rsid w:val="00C11E4A"/>
    <w:rsid w:val="00C12E1F"/>
    <w:rsid w:val="00C13839"/>
    <w:rsid w:val="00C13950"/>
    <w:rsid w:val="00C13BE5"/>
    <w:rsid w:val="00C165E8"/>
    <w:rsid w:val="00C16AB6"/>
    <w:rsid w:val="00C17DB4"/>
    <w:rsid w:val="00C17E31"/>
    <w:rsid w:val="00C17EB3"/>
    <w:rsid w:val="00C21572"/>
    <w:rsid w:val="00C2183F"/>
    <w:rsid w:val="00C21AF1"/>
    <w:rsid w:val="00C232FD"/>
    <w:rsid w:val="00C23B7B"/>
    <w:rsid w:val="00C24346"/>
    <w:rsid w:val="00C249D3"/>
    <w:rsid w:val="00C25A2D"/>
    <w:rsid w:val="00C26B69"/>
    <w:rsid w:val="00C27EEB"/>
    <w:rsid w:val="00C31B5D"/>
    <w:rsid w:val="00C32573"/>
    <w:rsid w:val="00C32DF2"/>
    <w:rsid w:val="00C33EB5"/>
    <w:rsid w:val="00C3446F"/>
    <w:rsid w:val="00C351E1"/>
    <w:rsid w:val="00C353E6"/>
    <w:rsid w:val="00C35450"/>
    <w:rsid w:val="00C35C7E"/>
    <w:rsid w:val="00C36149"/>
    <w:rsid w:val="00C40F13"/>
    <w:rsid w:val="00C41DAC"/>
    <w:rsid w:val="00C41E7D"/>
    <w:rsid w:val="00C422DC"/>
    <w:rsid w:val="00C42BDA"/>
    <w:rsid w:val="00C440AE"/>
    <w:rsid w:val="00C44409"/>
    <w:rsid w:val="00C44F68"/>
    <w:rsid w:val="00C46198"/>
    <w:rsid w:val="00C46F09"/>
    <w:rsid w:val="00C47726"/>
    <w:rsid w:val="00C51115"/>
    <w:rsid w:val="00C533C1"/>
    <w:rsid w:val="00C53D94"/>
    <w:rsid w:val="00C56D72"/>
    <w:rsid w:val="00C57390"/>
    <w:rsid w:val="00C60139"/>
    <w:rsid w:val="00C6198A"/>
    <w:rsid w:val="00C621B8"/>
    <w:rsid w:val="00C6354F"/>
    <w:rsid w:val="00C63593"/>
    <w:rsid w:val="00C64F52"/>
    <w:rsid w:val="00C65336"/>
    <w:rsid w:val="00C6594B"/>
    <w:rsid w:val="00C65C4D"/>
    <w:rsid w:val="00C70188"/>
    <w:rsid w:val="00C70F76"/>
    <w:rsid w:val="00C72935"/>
    <w:rsid w:val="00C72D6E"/>
    <w:rsid w:val="00C72E6D"/>
    <w:rsid w:val="00C74A8E"/>
    <w:rsid w:val="00C7502B"/>
    <w:rsid w:val="00C75912"/>
    <w:rsid w:val="00C75BB9"/>
    <w:rsid w:val="00C76348"/>
    <w:rsid w:val="00C76497"/>
    <w:rsid w:val="00C76FD3"/>
    <w:rsid w:val="00C8019A"/>
    <w:rsid w:val="00C81125"/>
    <w:rsid w:val="00C81260"/>
    <w:rsid w:val="00C83110"/>
    <w:rsid w:val="00C83213"/>
    <w:rsid w:val="00C83529"/>
    <w:rsid w:val="00C83571"/>
    <w:rsid w:val="00C83D90"/>
    <w:rsid w:val="00C86D1C"/>
    <w:rsid w:val="00C8731B"/>
    <w:rsid w:val="00C92FA6"/>
    <w:rsid w:val="00C94399"/>
    <w:rsid w:val="00C957B8"/>
    <w:rsid w:val="00C968D5"/>
    <w:rsid w:val="00C97154"/>
    <w:rsid w:val="00C97AC0"/>
    <w:rsid w:val="00C97B9C"/>
    <w:rsid w:val="00C97DDE"/>
    <w:rsid w:val="00CA0A15"/>
    <w:rsid w:val="00CA1439"/>
    <w:rsid w:val="00CA286B"/>
    <w:rsid w:val="00CA2D94"/>
    <w:rsid w:val="00CA3D3B"/>
    <w:rsid w:val="00CA5581"/>
    <w:rsid w:val="00CA6524"/>
    <w:rsid w:val="00CB128F"/>
    <w:rsid w:val="00CB14E5"/>
    <w:rsid w:val="00CB17F6"/>
    <w:rsid w:val="00CB2257"/>
    <w:rsid w:val="00CB2BE0"/>
    <w:rsid w:val="00CB3D12"/>
    <w:rsid w:val="00CB5AC0"/>
    <w:rsid w:val="00CB5EA2"/>
    <w:rsid w:val="00CB62D8"/>
    <w:rsid w:val="00CB78C9"/>
    <w:rsid w:val="00CC13C0"/>
    <w:rsid w:val="00CC34A8"/>
    <w:rsid w:val="00CC451C"/>
    <w:rsid w:val="00CC4B08"/>
    <w:rsid w:val="00CC4E3C"/>
    <w:rsid w:val="00CC5773"/>
    <w:rsid w:val="00CC58A1"/>
    <w:rsid w:val="00CC604C"/>
    <w:rsid w:val="00CC6EA0"/>
    <w:rsid w:val="00CC704C"/>
    <w:rsid w:val="00CC7434"/>
    <w:rsid w:val="00CC7615"/>
    <w:rsid w:val="00CC76CF"/>
    <w:rsid w:val="00CC7AFC"/>
    <w:rsid w:val="00CC7BA3"/>
    <w:rsid w:val="00CD00A7"/>
    <w:rsid w:val="00CD0D79"/>
    <w:rsid w:val="00CD107D"/>
    <w:rsid w:val="00CD1658"/>
    <w:rsid w:val="00CD232A"/>
    <w:rsid w:val="00CD3C70"/>
    <w:rsid w:val="00CD43CB"/>
    <w:rsid w:val="00CD4EF3"/>
    <w:rsid w:val="00CD779B"/>
    <w:rsid w:val="00CD7D9F"/>
    <w:rsid w:val="00CE1184"/>
    <w:rsid w:val="00CE30E6"/>
    <w:rsid w:val="00CE4B56"/>
    <w:rsid w:val="00CE51DA"/>
    <w:rsid w:val="00CE5685"/>
    <w:rsid w:val="00CE5706"/>
    <w:rsid w:val="00CE5754"/>
    <w:rsid w:val="00CE69B0"/>
    <w:rsid w:val="00CE6DF3"/>
    <w:rsid w:val="00CF0010"/>
    <w:rsid w:val="00CF1553"/>
    <w:rsid w:val="00CF2A2A"/>
    <w:rsid w:val="00CF3324"/>
    <w:rsid w:val="00CF3B22"/>
    <w:rsid w:val="00CF3EB1"/>
    <w:rsid w:val="00CF49DC"/>
    <w:rsid w:val="00CF5014"/>
    <w:rsid w:val="00CF5434"/>
    <w:rsid w:val="00CF551B"/>
    <w:rsid w:val="00CF64DD"/>
    <w:rsid w:val="00CF64E2"/>
    <w:rsid w:val="00CF6919"/>
    <w:rsid w:val="00CF6F3F"/>
    <w:rsid w:val="00D00156"/>
    <w:rsid w:val="00D01D45"/>
    <w:rsid w:val="00D02A53"/>
    <w:rsid w:val="00D02C93"/>
    <w:rsid w:val="00D0316B"/>
    <w:rsid w:val="00D046E8"/>
    <w:rsid w:val="00D04D61"/>
    <w:rsid w:val="00D059DB"/>
    <w:rsid w:val="00D05E8F"/>
    <w:rsid w:val="00D066F4"/>
    <w:rsid w:val="00D07223"/>
    <w:rsid w:val="00D07A37"/>
    <w:rsid w:val="00D07EA5"/>
    <w:rsid w:val="00D10F56"/>
    <w:rsid w:val="00D111A4"/>
    <w:rsid w:val="00D113EB"/>
    <w:rsid w:val="00D13670"/>
    <w:rsid w:val="00D13BCA"/>
    <w:rsid w:val="00D15277"/>
    <w:rsid w:val="00D155C5"/>
    <w:rsid w:val="00D16039"/>
    <w:rsid w:val="00D164C3"/>
    <w:rsid w:val="00D16EC9"/>
    <w:rsid w:val="00D20B9A"/>
    <w:rsid w:val="00D21B92"/>
    <w:rsid w:val="00D21FF0"/>
    <w:rsid w:val="00D23F38"/>
    <w:rsid w:val="00D240A9"/>
    <w:rsid w:val="00D267D1"/>
    <w:rsid w:val="00D26ADC"/>
    <w:rsid w:val="00D27BB8"/>
    <w:rsid w:val="00D31848"/>
    <w:rsid w:val="00D31CFE"/>
    <w:rsid w:val="00D323CB"/>
    <w:rsid w:val="00D32F1A"/>
    <w:rsid w:val="00D33B16"/>
    <w:rsid w:val="00D343EA"/>
    <w:rsid w:val="00D3594C"/>
    <w:rsid w:val="00D36940"/>
    <w:rsid w:val="00D3739F"/>
    <w:rsid w:val="00D41DE7"/>
    <w:rsid w:val="00D43C4B"/>
    <w:rsid w:val="00D44192"/>
    <w:rsid w:val="00D44766"/>
    <w:rsid w:val="00D45476"/>
    <w:rsid w:val="00D46158"/>
    <w:rsid w:val="00D46595"/>
    <w:rsid w:val="00D46B1E"/>
    <w:rsid w:val="00D46F74"/>
    <w:rsid w:val="00D50299"/>
    <w:rsid w:val="00D51015"/>
    <w:rsid w:val="00D51C44"/>
    <w:rsid w:val="00D526F4"/>
    <w:rsid w:val="00D52837"/>
    <w:rsid w:val="00D529A2"/>
    <w:rsid w:val="00D52E1D"/>
    <w:rsid w:val="00D53909"/>
    <w:rsid w:val="00D53A57"/>
    <w:rsid w:val="00D53C37"/>
    <w:rsid w:val="00D540E4"/>
    <w:rsid w:val="00D544B4"/>
    <w:rsid w:val="00D54AB3"/>
    <w:rsid w:val="00D54F9E"/>
    <w:rsid w:val="00D5526A"/>
    <w:rsid w:val="00D56FB3"/>
    <w:rsid w:val="00D570AD"/>
    <w:rsid w:val="00D57311"/>
    <w:rsid w:val="00D57493"/>
    <w:rsid w:val="00D5767A"/>
    <w:rsid w:val="00D5779F"/>
    <w:rsid w:val="00D577D9"/>
    <w:rsid w:val="00D57C8D"/>
    <w:rsid w:val="00D60060"/>
    <w:rsid w:val="00D60597"/>
    <w:rsid w:val="00D60C8A"/>
    <w:rsid w:val="00D6112A"/>
    <w:rsid w:val="00D62EC5"/>
    <w:rsid w:val="00D6435C"/>
    <w:rsid w:val="00D649E4"/>
    <w:rsid w:val="00D650DD"/>
    <w:rsid w:val="00D65897"/>
    <w:rsid w:val="00D659B1"/>
    <w:rsid w:val="00D65FD8"/>
    <w:rsid w:val="00D664E3"/>
    <w:rsid w:val="00D7027B"/>
    <w:rsid w:val="00D71166"/>
    <w:rsid w:val="00D713B7"/>
    <w:rsid w:val="00D7164F"/>
    <w:rsid w:val="00D7177B"/>
    <w:rsid w:val="00D71C94"/>
    <w:rsid w:val="00D721F6"/>
    <w:rsid w:val="00D748E3"/>
    <w:rsid w:val="00D74E55"/>
    <w:rsid w:val="00D750A8"/>
    <w:rsid w:val="00D75B52"/>
    <w:rsid w:val="00D8086A"/>
    <w:rsid w:val="00D8092D"/>
    <w:rsid w:val="00D81207"/>
    <w:rsid w:val="00D81D6A"/>
    <w:rsid w:val="00D827AD"/>
    <w:rsid w:val="00D82D97"/>
    <w:rsid w:val="00D8440F"/>
    <w:rsid w:val="00D84F27"/>
    <w:rsid w:val="00D85C6F"/>
    <w:rsid w:val="00D867D3"/>
    <w:rsid w:val="00D86B47"/>
    <w:rsid w:val="00D90288"/>
    <w:rsid w:val="00D94ACE"/>
    <w:rsid w:val="00D95B32"/>
    <w:rsid w:val="00D9679C"/>
    <w:rsid w:val="00D968AC"/>
    <w:rsid w:val="00D96CD2"/>
    <w:rsid w:val="00D96DAF"/>
    <w:rsid w:val="00D96F8C"/>
    <w:rsid w:val="00D97034"/>
    <w:rsid w:val="00D97DF1"/>
    <w:rsid w:val="00DA12A6"/>
    <w:rsid w:val="00DA19F1"/>
    <w:rsid w:val="00DA289D"/>
    <w:rsid w:val="00DA4DB6"/>
    <w:rsid w:val="00DA79FC"/>
    <w:rsid w:val="00DA7F30"/>
    <w:rsid w:val="00DB0BA4"/>
    <w:rsid w:val="00DB2C94"/>
    <w:rsid w:val="00DB2DFA"/>
    <w:rsid w:val="00DB300F"/>
    <w:rsid w:val="00DB565C"/>
    <w:rsid w:val="00DB63C1"/>
    <w:rsid w:val="00DB6807"/>
    <w:rsid w:val="00DB6A25"/>
    <w:rsid w:val="00DC0F32"/>
    <w:rsid w:val="00DC1697"/>
    <w:rsid w:val="00DC16EE"/>
    <w:rsid w:val="00DC2641"/>
    <w:rsid w:val="00DC3533"/>
    <w:rsid w:val="00DC372F"/>
    <w:rsid w:val="00DC3F65"/>
    <w:rsid w:val="00DC4334"/>
    <w:rsid w:val="00DC4B29"/>
    <w:rsid w:val="00DC4BBA"/>
    <w:rsid w:val="00DC4C40"/>
    <w:rsid w:val="00DC4DF9"/>
    <w:rsid w:val="00DC510D"/>
    <w:rsid w:val="00DC68F6"/>
    <w:rsid w:val="00DC69FD"/>
    <w:rsid w:val="00DC6BD8"/>
    <w:rsid w:val="00DC712F"/>
    <w:rsid w:val="00DD0684"/>
    <w:rsid w:val="00DD076C"/>
    <w:rsid w:val="00DD151F"/>
    <w:rsid w:val="00DD22A8"/>
    <w:rsid w:val="00DD2681"/>
    <w:rsid w:val="00DD6255"/>
    <w:rsid w:val="00DE0A35"/>
    <w:rsid w:val="00DE1C57"/>
    <w:rsid w:val="00DE4667"/>
    <w:rsid w:val="00DE4C1B"/>
    <w:rsid w:val="00DF00F7"/>
    <w:rsid w:val="00DF029E"/>
    <w:rsid w:val="00DF0AFC"/>
    <w:rsid w:val="00DF130A"/>
    <w:rsid w:val="00DF1FC9"/>
    <w:rsid w:val="00DF2A18"/>
    <w:rsid w:val="00DF2F16"/>
    <w:rsid w:val="00DF3F42"/>
    <w:rsid w:val="00DF472E"/>
    <w:rsid w:val="00DF6D5C"/>
    <w:rsid w:val="00DF76A5"/>
    <w:rsid w:val="00DF7A9F"/>
    <w:rsid w:val="00DF7F2E"/>
    <w:rsid w:val="00E00A7D"/>
    <w:rsid w:val="00E00F98"/>
    <w:rsid w:val="00E01378"/>
    <w:rsid w:val="00E025C7"/>
    <w:rsid w:val="00E02C4A"/>
    <w:rsid w:val="00E0301C"/>
    <w:rsid w:val="00E04C55"/>
    <w:rsid w:val="00E04D47"/>
    <w:rsid w:val="00E0541F"/>
    <w:rsid w:val="00E05ECD"/>
    <w:rsid w:val="00E06769"/>
    <w:rsid w:val="00E11029"/>
    <w:rsid w:val="00E111A3"/>
    <w:rsid w:val="00E1305E"/>
    <w:rsid w:val="00E13A73"/>
    <w:rsid w:val="00E13C79"/>
    <w:rsid w:val="00E13F82"/>
    <w:rsid w:val="00E14B1D"/>
    <w:rsid w:val="00E14B69"/>
    <w:rsid w:val="00E14E3B"/>
    <w:rsid w:val="00E1544B"/>
    <w:rsid w:val="00E15C0E"/>
    <w:rsid w:val="00E17012"/>
    <w:rsid w:val="00E1799E"/>
    <w:rsid w:val="00E17DE4"/>
    <w:rsid w:val="00E20291"/>
    <w:rsid w:val="00E20A54"/>
    <w:rsid w:val="00E22A32"/>
    <w:rsid w:val="00E22DCF"/>
    <w:rsid w:val="00E2371B"/>
    <w:rsid w:val="00E23A9D"/>
    <w:rsid w:val="00E23C7B"/>
    <w:rsid w:val="00E24DC3"/>
    <w:rsid w:val="00E25BC6"/>
    <w:rsid w:val="00E26859"/>
    <w:rsid w:val="00E27CA5"/>
    <w:rsid w:val="00E30285"/>
    <w:rsid w:val="00E30A9B"/>
    <w:rsid w:val="00E30C96"/>
    <w:rsid w:val="00E311BE"/>
    <w:rsid w:val="00E315B5"/>
    <w:rsid w:val="00E31EB2"/>
    <w:rsid w:val="00E31F88"/>
    <w:rsid w:val="00E326C1"/>
    <w:rsid w:val="00E34561"/>
    <w:rsid w:val="00E352BC"/>
    <w:rsid w:val="00E35C96"/>
    <w:rsid w:val="00E35DB9"/>
    <w:rsid w:val="00E36BE4"/>
    <w:rsid w:val="00E404DB"/>
    <w:rsid w:val="00E41ADC"/>
    <w:rsid w:val="00E42994"/>
    <w:rsid w:val="00E43BCA"/>
    <w:rsid w:val="00E455B5"/>
    <w:rsid w:val="00E4569B"/>
    <w:rsid w:val="00E4577C"/>
    <w:rsid w:val="00E4681E"/>
    <w:rsid w:val="00E50797"/>
    <w:rsid w:val="00E5142A"/>
    <w:rsid w:val="00E52BF1"/>
    <w:rsid w:val="00E52D58"/>
    <w:rsid w:val="00E537FA"/>
    <w:rsid w:val="00E53839"/>
    <w:rsid w:val="00E539A9"/>
    <w:rsid w:val="00E548B6"/>
    <w:rsid w:val="00E5518E"/>
    <w:rsid w:val="00E55460"/>
    <w:rsid w:val="00E55772"/>
    <w:rsid w:val="00E55F90"/>
    <w:rsid w:val="00E5664C"/>
    <w:rsid w:val="00E56E52"/>
    <w:rsid w:val="00E57A5A"/>
    <w:rsid w:val="00E60B7F"/>
    <w:rsid w:val="00E60EE5"/>
    <w:rsid w:val="00E61493"/>
    <w:rsid w:val="00E619D1"/>
    <w:rsid w:val="00E62520"/>
    <w:rsid w:val="00E629CF"/>
    <w:rsid w:val="00E64016"/>
    <w:rsid w:val="00E64856"/>
    <w:rsid w:val="00E64D0F"/>
    <w:rsid w:val="00E65C80"/>
    <w:rsid w:val="00E668B8"/>
    <w:rsid w:val="00E66A89"/>
    <w:rsid w:val="00E702BB"/>
    <w:rsid w:val="00E7085B"/>
    <w:rsid w:val="00E70953"/>
    <w:rsid w:val="00E71820"/>
    <w:rsid w:val="00E71BF5"/>
    <w:rsid w:val="00E73CB2"/>
    <w:rsid w:val="00E740B0"/>
    <w:rsid w:val="00E74641"/>
    <w:rsid w:val="00E751E2"/>
    <w:rsid w:val="00E82A57"/>
    <w:rsid w:val="00E83117"/>
    <w:rsid w:val="00E852A0"/>
    <w:rsid w:val="00E86414"/>
    <w:rsid w:val="00E8740B"/>
    <w:rsid w:val="00E877EC"/>
    <w:rsid w:val="00E878D5"/>
    <w:rsid w:val="00E91627"/>
    <w:rsid w:val="00E920AE"/>
    <w:rsid w:val="00E929AD"/>
    <w:rsid w:val="00E9468E"/>
    <w:rsid w:val="00E95FF0"/>
    <w:rsid w:val="00E97E3D"/>
    <w:rsid w:val="00EA0A5C"/>
    <w:rsid w:val="00EA0C46"/>
    <w:rsid w:val="00EA0DDB"/>
    <w:rsid w:val="00EA28BC"/>
    <w:rsid w:val="00EA3B6C"/>
    <w:rsid w:val="00EA4F9A"/>
    <w:rsid w:val="00EA513D"/>
    <w:rsid w:val="00EA6B25"/>
    <w:rsid w:val="00EA7412"/>
    <w:rsid w:val="00EB0332"/>
    <w:rsid w:val="00EB0E01"/>
    <w:rsid w:val="00EB27B5"/>
    <w:rsid w:val="00EB2D01"/>
    <w:rsid w:val="00EB5789"/>
    <w:rsid w:val="00EB5C75"/>
    <w:rsid w:val="00EB6BDC"/>
    <w:rsid w:val="00EB7526"/>
    <w:rsid w:val="00EB7941"/>
    <w:rsid w:val="00EC0C66"/>
    <w:rsid w:val="00EC3E8F"/>
    <w:rsid w:val="00EC48F9"/>
    <w:rsid w:val="00EC4CBD"/>
    <w:rsid w:val="00EC6279"/>
    <w:rsid w:val="00ED0AE2"/>
    <w:rsid w:val="00ED3CAA"/>
    <w:rsid w:val="00ED42CB"/>
    <w:rsid w:val="00ED43EE"/>
    <w:rsid w:val="00ED45CC"/>
    <w:rsid w:val="00ED4792"/>
    <w:rsid w:val="00ED47DB"/>
    <w:rsid w:val="00ED621E"/>
    <w:rsid w:val="00ED657F"/>
    <w:rsid w:val="00ED7630"/>
    <w:rsid w:val="00EE0667"/>
    <w:rsid w:val="00EE0A6D"/>
    <w:rsid w:val="00EE198C"/>
    <w:rsid w:val="00EE217B"/>
    <w:rsid w:val="00EE2C26"/>
    <w:rsid w:val="00EE338A"/>
    <w:rsid w:val="00EE5E05"/>
    <w:rsid w:val="00EE5FA5"/>
    <w:rsid w:val="00EE67C6"/>
    <w:rsid w:val="00EE7638"/>
    <w:rsid w:val="00EF143E"/>
    <w:rsid w:val="00EF14AC"/>
    <w:rsid w:val="00EF4C46"/>
    <w:rsid w:val="00EF4C55"/>
    <w:rsid w:val="00EF4F57"/>
    <w:rsid w:val="00EF6B10"/>
    <w:rsid w:val="00EF6EC1"/>
    <w:rsid w:val="00EF70EE"/>
    <w:rsid w:val="00EF733B"/>
    <w:rsid w:val="00F00913"/>
    <w:rsid w:val="00F00EC7"/>
    <w:rsid w:val="00F02618"/>
    <w:rsid w:val="00F028BA"/>
    <w:rsid w:val="00F03F2B"/>
    <w:rsid w:val="00F0580B"/>
    <w:rsid w:val="00F10F04"/>
    <w:rsid w:val="00F1269A"/>
    <w:rsid w:val="00F12DF0"/>
    <w:rsid w:val="00F1380A"/>
    <w:rsid w:val="00F13BEF"/>
    <w:rsid w:val="00F1489B"/>
    <w:rsid w:val="00F1515B"/>
    <w:rsid w:val="00F15A00"/>
    <w:rsid w:val="00F16A2E"/>
    <w:rsid w:val="00F17504"/>
    <w:rsid w:val="00F17836"/>
    <w:rsid w:val="00F2402A"/>
    <w:rsid w:val="00F240B7"/>
    <w:rsid w:val="00F24692"/>
    <w:rsid w:val="00F2551F"/>
    <w:rsid w:val="00F25EF7"/>
    <w:rsid w:val="00F26281"/>
    <w:rsid w:val="00F27063"/>
    <w:rsid w:val="00F27EC4"/>
    <w:rsid w:val="00F3010C"/>
    <w:rsid w:val="00F32668"/>
    <w:rsid w:val="00F32EF7"/>
    <w:rsid w:val="00F346D1"/>
    <w:rsid w:val="00F3543E"/>
    <w:rsid w:val="00F3606B"/>
    <w:rsid w:val="00F36E46"/>
    <w:rsid w:val="00F37148"/>
    <w:rsid w:val="00F37C30"/>
    <w:rsid w:val="00F40743"/>
    <w:rsid w:val="00F41B41"/>
    <w:rsid w:val="00F41D66"/>
    <w:rsid w:val="00F42DFE"/>
    <w:rsid w:val="00F42F0B"/>
    <w:rsid w:val="00F43033"/>
    <w:rsid w:val="00F44BBA"/>
    <w:rsid w:val="00F451D4"/>
    <w:rsid w:val="00F46AFA"/>
    <w:rsid w:val="00F47C8B"/>
    <w:rsid w:val="00F506D4"/>
    <w:rsid w:val="00F50E20"/>
    <w:rsid w:val="00F51DEE"/>
    <w:rsid w:val="00F52988"/>
    <w:rsid w:val="00F52D4B"/>
    <w:rsid w:val="00F54AB6"/>
    <w:rsid w:val="00F5527B"/>
    <w:rsid w:val="00F56CAE"/>
    <w:rsid w:val="00F5730C"/>
    <w:rsid w:val="00F60773"/>
    <w:rsid w:val="00F61532"/>
    <w:rsid w:val="00F61D6B"/>
    <w:rsid w:val="00F61E92"/>
    <w:rsid w:val="00F634AD"/>
    <w:rsid w:val="00F6584F"/>
    <w:rsid w:val="00F658D1"/>
    <w:rsid w:val="00F66253"/>
    <w:rsid w:val="00F66BA7"/>
    <w:rsid w:val="00F67736"/>
    <w:rsid w:val="00F7158E"/>
    <w:rsid w:val="00F72F29"/>
    <w:rsid w:val="00F73425"/>
    <w:rsid w:val="00F744CE"/>
    <w:rsid w:val="00F7617E"/>
    <w:rsid w:val="00F7654C"/>
    <w:rsid w:val="00F801FA"/>
    <w:rsid w:val="00F82A32"/>
    <w:rsid w:val="00F83869"/>
    <w:rsid w:val="00F83D5E"/>
    <w:rsid w:val="00F8417A"/>
    <w:rsid w:val="00F8552F"/>
    <w:rsid w:val="00F865B3"/>
    <w:rsid w:val="00F86620"/>
    <w:rsid w:val="00F8722D"/>
    <w:rsid w:val="00F87881"/>
    <w:rsid w:val="00F87929"/>
    <w:rsid w:val="00F91A7D"/>
    <w:rsid w:val="00F91A99"/>
    <w:rsid w:val="00F925BB"/>
    <w:rsid w:val="00F928EA"/>
    <w:rsid w:val="00F929EA"/>
    <w:rsid w:val="00F934D1"/>
    <w:rsid w:val="00F942B3"/>
    <w:rsid w:val="00F94994"/>
    <w:rsid w:val="00F95CFB"/>
    <w:rsid w:val="00F969E9"/>
    <w:rsid w:val="00F96E97"/>
    <w:rsid w:val="00FA0E1D"/>
    <w:rsid w:val="00FA1AEF"/>
    <w:rsid w:val="00FA46BA"/>
    <w:rsid w:val="00FA60E3"/>
    <w:rsid w:val="00FA6945"/>
    <w:rsid w:val="00FA6B1E"/>
    <w:rsid w:val="00FA7BEC"/>
    <w:rsid w:val="00FB1872"/>
    <w:rsid w:val="00FB1B5E"/>
    <w:rsid w:val="00FB2941"/>
    <w:rsid w:val="00FB2B0A"/>
    <w:rsid w:val="00FB3D4B"/>
    <w:rsid w:val="00FB4C91"/>
    <w:rsid w:val="00FB545A"/>
    <w:rsid w:val="00FC24A2"/>
    <w:rsid w:val="00FC2B5B"/>
    <w:rsid w:val="00FC3C63"/>
    <w:rsid w:val="00FC3DF2"/>
    <w:rsid w:val="00FC42CC"/>
    <w:rsid w:val="00FC4DEE"/>
    <w:rsid w:val="00FC5254"/>
    <w:rsid w:val="00FC57DF"/>
    <w:rsid w:val="00FC586A"/>
    <w:rsid w:val="00FC6633"/>
    <w:rsid w:val="00FC69E2"/>
    <w:rsid w:val="00FC73CE"/>
    <w:rsid w:val="00FD2806"/>
    <w:rsid w:val="00FD3EFA"/>
    <w:rsid w:val="00FD42B6"/>
    <w:rsid w:val="00FD5176"/>
    <w:rsid w:val="00FD6110"/>
    <w:rsid w:val="00FD6ABA"/>
    <w:rsid w:val="00FD7C72"/>
    <w:rsid w:val="00FE07AD"/>
    <w:rsid w:val="00FE0BA1"/>
    <w:rsid w:val="00FE10D1"/>
    <w:rsid w:val="00FE29C4"/>
    <w:rsid w:val="00FE333B"/>
    <w:rsid w:val="00FE4CD2"/>
    <w:rsid w:val="00FE5FA8"/>
    <w:rsid w:val="00FE630F"/>
    <w:rsid w:val="00FE79B6"/>
    <w:rsid w:val="00FF09B0"/>
    <w:rsid w:val="00FF1718"/>
    <w:rsid w:val="00FF216D"/>
    <w:rsid w:val="00FF391C"/>
    <w:rsid w:val="00FF3FA0"/>
    <w:rsid w:val="00FF4026"/>
    <w:rsid w:val="00FF4E9C"/>
    <w:rsid w:val="00FF5541"/>
    <w:rsid w:val="00FF603F"/>
    <w:rsid w:val="00FF6606"/>
    <w:rsid w:val="00FF67E6"/>
    <w:rsid w:val="00FF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4D28D14A-AE16-4054-A1CF-75A0B936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CF3324"/>
    <w:pPr>
      <w:spacing w:line="276" w:lineRule="auto"/>
      <w:jc w:val="both"/>
    </w:pPr>
    <w:rPr>
      <w:rFonts w:ascii="Times New Roman" w:hAnsi="Times New Roman"/>
      <w:sz w:val="24"/>
      <w:szCs w:val="24"/>
      <w:lang w:eastAsia="en-US"/>
    </w:rPr>
  </w:style>
  <w:style w:type="paragraph" w:styleId="Nadpis1">
    <w:name w:val="heading 1"/>
    <w:basedOn w:val="Normln"/>
    <w:next w:val="Nadpis2"/>
    <w:link w:val="Nadpis1Char"/>
    <w:uiPriority w:val="99"/>
    <w:qFormat/>
    <w:rsid w:val="00863C45"/>
    <w:pPr>
      <w:keepNext/>
      <w:numPr>
        <w:numId w:val="1"/>
      </w:numPr>
      <w:spacing w:before="480" w:after="60"/>
      <w:outlineLvl w:val="0"/>
    </w:pPr>
    <w:rPr>
      <w:b/>
      <w:bCs/>
      <w:kern w:val="32"/>
      <w:sz w:val="28"/>
      <w:szCs w:val="28"/>
    </w:rPr>
  </w:style>
  <w:style w:type="paragraph" w:styleId="Nadpis2">
    <w:name w:val="heading 2"/>
    <w:basedOn w:val="Nadpis1"/>
    <w:link w:val="Nadpis2Char"/>
    <w:uiPriority w:val="99"/>
    <w:qFormat/>
    <w:rsid w:val="00BE2333"/>
    <w:pPr>
      <w:numPr>
        <w:ilvl w:val="1"/>
      </w:numPr>
      <w:outlineLvl w:val="1"/>
    </w:pPr>
    <w:rPr>
      <w:sz w:val="24"/>
      <w:szCs w:val="24"/>
    </w:rPr>
  </w:style>
  <w:style w:type="paragraph" w:styleId="Nadpis3">
    <w:name w:val="heading 3"/>
    <w:basedOn w:val="Normln"/>
    <w:next w:val="Normln"/>
    <w:link w:val="Nadpis3Char"/>
    <w:uiPriority w:val="99"/>
    <w:qFormat/>
    <w:rsid w:val="00743D58"/>
    <w:pPr>
      <w:keepNext/>
      <w:numPr>
        <w:ilvl w:val="2"/>
        <w:numId w:val="1"/>
      </w:numPr>
      <w:spacing w:before="240" w:after="60"/>
      <w:outlineLvl w:val="2"/>
    </w:pPr>
    <w:rPr>
      <w:b/>
      <w:bCs/>
      <w:i/>
      <w:iCs/>
    </w:rPr>
  </w:style>
  <w:style w:type="paragraph" w:styleId="Nadpis4">
    <w:name w:val="heading 4"/>
    <w:basedOn w:val="Normln"/>
    <w:next w:val="Normln"/>
    <w:link w:val="Nadpis4Char"/>
    <w:uiPriority w:val="99"/>
    <w:rsid w:val="00BE2B5F"/>
    <w:pPr>
      <w:keepNext/>
      <w:numPr>
        <w:ilvl w:val="3"/>
        <w:numId w:val="1"/>
      </w:numPr>
      <w:spacing w:before="240" w:after="60"/>
      <w:outlineLvl w:val="3"/>
    </w:pPr>
    <w:rPr>
      <w:sz w:val="28"/>
      <w:szCs w:val="28"/>
    </w:rPr>
  </w:style>
  <w:style w:type="paragraph" w:styleId="Nadpis5">
    <w:name w:val="heading 5"/>
    <w:basedOn w:val="Normln"/>
    <w:next w:val="Normln"/>
    <w:link w:val="Nadpis5Char"/>
    <w:uiPriority w:val="99"/>
    <w:rsid w:val="00BE2B5F"/>
    <w:pPr>
      <w:numPr>
        <w:ilvl w:val="4"/>
        <w:numId w:val="1"/>
      </w:numPr>
      <w:spacing w:before="240" w:after="60"/>
      <w:outlineLvl w:val="4"/>
    </w:pPr>
    <w:rPr>
      <w:i/>
      <w:iCs/>
      <w:sz w:val="26"/>
      <w:szCs w:val="26"/>
    </w:rPr>
  </w:style>
  <w:style w:type="paragraph" w:styleId="Nadpis6">
    <w:name w:val="heading 6"/>
    <w:basedOn w:val="Normln"/>
    <w:next w:val="Normln"/>
    <w:link w:val="Nadpis6Char"/>
    <w:uiPriority w:val="99"/>
    <w:rsid w:val="00BE2B5F"/>
    <w:pPr>
      <w:numPr>
        <w:ilvl w:val="5"/>
        <w:numId w:val="1"/>
      </w:numPr>
      <w:spacing w:before="240" w:after="60"/>
      <w:outlineLvl w:val="5"/>
    </w:pPr>
    <w:rPr>
      <w:sz w:val="22"/>
      <w:szCs w:val="22"/>
    </w:rPr>
  </w:style>
  <w:style w:type="paragraph" w:styleId="Nadpis7">
    <w:name w:val="heading 7"/>
    <w:basedOn w:val="Normln"/>
    <w:next w:val="Normln"/>
    <w:link w:val="Nadpis7Char"/>
    <w:uiPriority w:val="99"/>
    <w:rsid w:val="00BE2B5F"/>
    <w:pPr>
      <w:numPr>
        <w:ilvl w:val="6"/>
        <w:numId w:val="1"/>
      </w:numPr>
      <w:spacing w:before="240" w:after="60"/>
      <w:outlineLvl w:val="6"/>
    </w:pPr>
  </w:style>
  <w:style w:type="paragraph" w:styleId="Nadpis8">
    <w:name w:val="heading 8"/>
    <w:basedOn w:val="Normln"/>
    <w:next w:val="Normln"/>
    <w:link w:val="Nadpis8Char"/>
    <w:uiPriority w:val="99"/>
    <w:rsid w:val="00BE2B5F"/>
    <w:pPr>
      <w:numPr>
        <w:ilvl w:val="7"/>
        <w:numId w:val="1"/>
      </w:numPr>
      <w:spacing w:before="240" w:after="60"/>
      <w:outlineLvl w:val="7"/>
    </w:pPr>
    <w:rPr>
      <w:i/>
      <w:iCs/>
    </w:rPr>
  </w:style>
  <w:style w:type="paragraph" w:styleId="Nadpis9">
    <w:name w:val="heading 9"/>
    <w:basedOn w:val="Normln"/>
    <w:next w:val="Normln"/>
    <w:link w:val="Nadpis9Char"/>
    <w:uiPriority w:val="99"/>
    <w:rsid w:val="00BE2B5F"/>
    <w:pPr>
      <w:numPr>
        <w:ilvl w:val="8"/>
        <w:numId w:val="1"/>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3C45"/>
    <w:rPr>
      <w:rFonts w:ascii="Times New Roman" w:hAnsi="Times New Roman"/>
      <w:b/>
      <w:bCs/>
      <w:kern w:val="32"/>
      <w:sz w:val="28"/>
      <w:szCs w:val="28"/>
      <w:lang w:eastAsia="en-US"/>
    </w:rPr>
  </w:style>
  <w:style w:type="character" w:customStyle="1" w:styleId="Nadpis2Char">
    <w:name w:val="Nadpis 2 Char"/>
    <w:basedOn w:val="Standardnpsmoodstavce"/>
    <w:link w:val="Nadpis2"/>
    <w:uiPriority w:val="99"/>
    <w:locked/>
    <w:rsid w:val="00BE2333"/>
    <w:rPr>
      <w:rFonts w:ascii="Times New Roman" w:hAnsi="Times New Roman"/>
      <w:b/>
      <w:bCs/>
      <w:kern w:val="32"/>
      <w:sz w:val="24"/>
      <w:szCs w:val="24"/>
      <w:lang w:eastAsia="en-US"/>
    </w:rPr>
  </w:style>
  <w:style w:type="character" w:customStyle="1" w:styleId="Nadpis3Char">
    <w:name w:val="Nadpis 3 Char"/>
    <w:basedOn w:val="Standardnpsmoodstavce"/>
    <w:link w:val="Nadpis3"/>
    <w:uiPriority w:val="99"/>
    <w:locked/>
    <w:rsid w:val="00743D58"/>
    <w:rPr>
      <w:rFonts w:ascii="Times New Roman" w:hAnsi="Times New Roman"/>
      <w:b/>
      <w:bCs/>
      <w:i/>
      <w:iCs/>
      <w:sz w:val="24"/>
      <w:szCs w:val="24"/>
      <w:lang w:eastAsia="en-US"/>
    </w:rPr>
  </w:style>
  <w:style w:type="character" w:customStyle="1" w:styleId="Nadpis4Char">
    <w:name w:val="Nadpis 4 Char"/>
    <w:basedOn w:val="Standardnpsmoodstavce"/>
    <w:link w:val="Nadpis4"/>
    <w:uiPriority w:val="99"/>
    <w:locked/>
    <w:rsid w:val="00BE2B5F"/>
    <w:rPr>
      <w:rFonts w:ascii="Times New Roman" w:hAnsi="Times New Roman"/>
      <w:sz w:val="28"/>
      <w:szCs w:val="28"/>
      <w:lang w:eastAsia="en-US"/>
    </w:rPr>
  </w:style>
  <w:style w:type="character" w:customStyle="1" w:styleId="Nadpis5Char">
    <w:name w:val="Nadpis 5 Char"/>
    <w:basedOn w:val="Standardnpsmoodstavce"/>
    <w:link w:val="Nadpis5"/>
    <w:uiPriority w:val="99"/>
    <w:locked/>
    <w:rsid w:val="00BE2B5F"/>
    <w:rPr>
      <w:rFonts w:ascii="Times New Roman" w:hAnsi="Times New Roman"/>
      <w:i/>
      <w:iCs/>
      <w:sz w:val="26"/>
      <w:szCs w:val="26"/>
      <w:lang w:eastAsia="en-US"/>
    </w:rPr>
  </w:style>
  <w:style w:type="character" w:customStyle="1" w:styleId="Nadpis6Char">
    <w:name w:val="Nadpis 6 Char"/>
    <w:basedOn w:val="Standardnpsmoodstavce"/>
    <w:link w:val="Nadpis6"/>
    <w:uiPriority w:val="99"/>
    <w:locked/>
    <w:rsid w:val="00BE2B5F"/>
    <w:rPr>
      <w:rFonts w:ascii="Times New Roman" w:hAnsi="Times New Roman"/>
      <w:sz w:val="22"/>
      <w:szCs w:val="22"/>
      <w:lang w:eastAsia="en-US"/>
    </w:rPr>
  </w:style>
  <w:style w:type="character" w:customStyle="1" w:styleId="Nadpis7Char">
    <w:name w:val="Nadpis 7 Char"/>
    <w:basedOn w:val="Standardnpsmoodstavce"/>
    <w:link w:val="Nadpis7"/>
    <w:uiPriority w:val="99"/>
    <w:locked/>
    <w:rsid w:val="00BE2B5F"/>
    <w:rPr>
      <w:rFonts w:ascii="Times New Roman" w:hAnsi="Times New Roman"/>
      <w:sz w:val="24"/>
      <w:szCs w:val="24"/>
      <w:lang w:eastAsia="en-US"/>
    </w:rPr>
  </w:style>
  <w:style w:type="character" w:customStyle="1" w:styleId="Nadpis8Char">
    <w:name w:val="Nadpis 8 Char"/>
    <w:basedOn w:val="Standardnpsmoodstavce"/>
    <w:link w:val="Nadpis8"/>
    <w:uiPriority w:val="99"/>
    <w:locked/>
    <w:rsid w:val="00BE2B5F"/>
    <w:rPr>
      <w:rFonts w:ascii="Times New Roman" w:hAnsi="Times New Roman"/>
      <w:i/>
      <w:iCs/>
      <w:sz w:val="24"/>
      <w:szCs w:val="24"/>
      <w:lang w:eastAsia="en-US"/>
    </w:rPr>
  </w:style>
  <w:style w:type="character" w:customStyle="1" w:styleId="Nadpis9Char">
    <w:name w:val="Nadpis 9 Char"/>
    <w:basedOn w:val="Standardnpsmoodstavce"/>
    <w:link w:val="Nadpis9"/>
    <w:uiPriority w:val="99"/>
    <w:locked/>
    <w:rsid w:val="00BE2B5F"/>
    <w:rPr>
      <w:rFonts w:ascii="Cambria" w:hAnsi="Cambria" w:cs="Cambria"/>
      <w:sz w:val="22"/>
      <w:szCs w:val="22"/>
      <w:lang w:eastAsia="en-US"/>
    </w:rPr>
  </w:style>
  <w:style w:type="character" w:styleId="Zdraznn">
    <w:name w:val="Emphasis"/>
    <w:basedOn w:val="Standardnpsmoodstavce"/>
    <w:uiPriority w:val="99"/>
    <w:qFormat/>
    <w:rsid w:val="00BE2B5F"/>
    <w:rPr>
      <w:rFonts w:ascii="Calibri" w:hAnsi="Calibri" w:cs="Calibri"/>
      <w:b/>
      <w:bCs/>
      <w:i/>
      <w:iCs/>
    </w:rPr>
  </w:style>
  <w:style w:type="paragraph" w:styleId="Titulek">
    <w:name w:val="caption"/>
    <w:basedOn w:val="Normln"/>
    <w:next w:val="Normln"/>
    <w:uiPriority w:val="35"/>
    <w:qFormat/>
    <w:rsid w:val="00AA7E6E"/>
    <w:pPr>
      <w:spacing w:before="240"/>
    </w:pPr>
    <w:rPr>
      <w:b/>
      <w:bCs/>
      <w:spacing w:val="10"/>
      <w:sz w:val="18"/>
      <w:szCs w:val="18"/>
    </w:rPr>
  </w:style>
  <w:style w:type="paragraph" w:styleId="Nzev">
    <w:name w:val="Title"/>
    <w:basedOn w:val="Normln"/>
    <w:next w:val="Normln"/>
    <w:link w:val="NzevChar"/>
    <w:uiPriority w:val="10"/>
    <w:qFormat/>
    <w:rsid w:val="00FF1718"/>
    <w:pPr>
      <w:numPr>
        <w:numId w:val="3"/>
      </w:numPr>
      <w:spacing w:before="240" w:after="60"/>
      <w:ind w:left="357" w:hanging="357"/>
      <w:outlineLvl w:val="0"/>
    </w:pPr>
    <w:rPr>
      <w:rFonts w:cs="Cambria"/>
      <w:b/>
      <w:caps/>
      <w:kern w:val="28"/>
      <w:szCs w:val="32"/>
    </w:rPr>
  </w:style>
  <w:style w:type="character" w:customStyle="1" w:styleId="NzevChar">
    <w:name w:val="Název Char"/>
    <w:basedOn w:val="Standardnpsmoodstavce"/>
    <w:link w:val="Nzev"/>
    <w:uiPriority w:val="10"/>
    <w:locked/>
    <w:rsid w:val="00FF1718"/>
    <w:rPr>
      <w:rFonts w:ascii="Times New Roman" w:hAnsi="Times New Roman" w:cs="Cambria"/>
      <w:b/>
      <w:caps/>
      <w:kern w:val="28"/>
      <w:sz w:val="24"/>
      <w:szCs w:val="32"/>
      <w:lang w:eastAsia="en-US"/>
    </w:rPr>
  </w:style>
  <w:style w:type="paragraph" w:styleId="Podnadpis">
    <w:name w:val="Subtitle"/>
    <w:basedOn w:val="Normln"/>
    <w:next w:val="Normln"/>
    <w:link w:val="PodnadpisChar"/>
    <w:uiPriority w:val="11"/>
    <w:qFormat/>
    <w:rsid w:val="0058549E"/>
    <w:pPr>
      <w:numPr>
        <w:numId w:val="4"/>
      </w:numPr>
      <w:spacing w:before="240" w:after="120"/>
      <w:ind w:left="357" w:hanging="357"/>
      <w:outlineLvl w:val="1"/>
    </w:pPr>
    <w:rPr>
      <w:rFonts w:cs="Cambria"/>
      <w:b/>
    </w:rPr>
  </w:style>
  <w:style w:type="character" w:customStyle="1" w:styleId="PodnadpisChar">
    <w:name w:val="Podnadpis Char"/>
    <w:basedOn w:val="Standardnpsmoodstavce"/>
    <w:link w:val="Podnadpis"/>
    <w:uiPriority w:val="11"/>
    <w:locked/>
    <w:rsid w:val="0058549E"/>
    <w:rPr>
      <w:rFonts w:ascii="Times New Roman" w:hAnsi="Times New Roman" w:cs="Cambria"/>
      <w:b/>
      <w:sz w:val="24"/>
      <w:szCs w:val="24"/>
      <w:lang w:eastAsia="en-US"/>
    </w:rPr>
  </w:style>
  <w:style w:type="character" w:styleId="Siln">
    <w:name w:val="Strong"/>
    <w:basedOn w:val="Standardnpsmoodstavce"/>
    <w:uiPriority w:val="99"/>
    <w:qFormat/>
    <w:rsid w:val="00BE2B5F"/>
    <w:rPr>
      <w:b/>
      <w:bCs/>
    </w:rPr>
  </w:style>
  <w:style w:type="paragraph" w:styleId="Bezmezer">
    <w:name w:val="No Spacing"/>
    <w:basedOn w:val="Normln"/>
    <w:link w:val="BezmezerChar"/>
    <w:uiPriority w:val="99"/>
    <w:qFormat/>
    <w:rsid w:val="00BE2B5F"/>
  </w:style>
  <w:style w:type="character" w:customStyle="1" w:styleId="BezmezerChar">
    <w:name w:val="Bez mezer Char"/>
    <w:basedOn w:val="Standardnpsmoodstavce"/>
    <w:link w:val="Bezmezer"/>
    <w:uiPriority w:val="99"/>
    <w:locked/>
    <w:rsid w:val="00BE2B5F"/>
    <w:rPr>
      <w:sz w:val="32"/>
      <w:szCs w:val="32"/>
    </w:rPr>
  </w:style>
  <w:style w:type="paragraph" w:styleId="Odstavecseseznamem">
    <w:name w:val="List Paragraph"/>
    <w:aliases w:val="Nad,Odstavec cíl se seznamem,Odstavec se seznamem5"/>
    <w:basedOn w:val="Normln"/>
    <w:link w:val="OdstavecseseznamemChar"/>
    <w:uiPriority w:val="34"/>
    <w:qFormat/>
    <w:rsid w:val="00BE2B5F"/>
    <w:pPr>
      <w:ind w:left="720"/>
    </w:pPr>
  </w:style>
  <w:style w:type="paragraph" w:styleId="Citt">
    <w:name w:val="Quote"/>
    <w:basedOn w:val="Normln"/>
    <w:next w:val="Normln"/>
    <w:link w:val="CittChar"/>
    <w:uiPriority w:val="99"/>
    <w:qFormat/>
    <w:rsid w:val="00BE2B5F"/>
    <w:rPr>
      <w:i/>
      <w:iCs/>
    </w:rPr>
  </w:style>
  <w:style w:type="character" w:customStyle="1" w:styleId="CittChar">
    <w:name w:val="Citát Char"/>
    <w:basedOn w:val="Standardnpsmoodstavce"/>
    <w:link w:val="Citt"/>
    <w:uiPriority w:val="99"/>
    <w:locked/>
    <w:rsid w:val="00BE2B5F"/>
    <w:rPr>
      <w:i/>
      <w:iCs/>
      <w:sz w:val="24"/>
      <w:szCs w:val="24"/>
    </w:rPr>
  </w:style>
  <w:style w:type="paragraph" w:styleId="Vrazncitt">
    <w:name w:val="Intense Quote"/>
    <w:basedOn w:val="Normln"/>
    <w:next w:val="Normln"/>
    <w:link w:val="VrazncittChar"/>
    <w:uiPriority w:val="99"/>
    <w:qFormat/>
    <w:rsid w:val="00BE2B5F"/>
    <w:pPr>
      <w:ind w:left="720" w:right="720"/>
    </w:pPr>
    <w:rPr>
      <w:i/>
      <w:iCs/>
    </w:rPr>
  </w:style>
  <w:style w:type="character" w:customStyle="1" w:styleId="VrazncittChar">
    <w:name w:val="Výrazný citát Char"/>
    <w:basedOn w:val="Standardnpsmoodstavce"/>
    <w:link w:val="Vrazncitt"/>
    <w:uiPriority w:val="99"/>
    <w:locked/>
    <w:rsid w:val="00BE2B5F"/>
    <w:rPr>
      <w:b/>
      <w:bCs/>
      <w:i/>
      <w:iCs/>
      <w:sz w:val="24"/>
      <w:szCs w:val="24"/>
    </w:rPr>
  </w:style>
  <w:style w:type="character" w:styleId="Zdraznnjemn">
    <w:name w:val="Subtle Emphasis"/>
    <w:basedOn w:val="Standardnpsmoodstavce"/>
    <w:uiPriority w:val="99"/>
    <w:qFormat/>
    <w:rsid w:val="00BE2B5F"/>
    <w:rPr>
      <w:i/>
      <w:iCs/>
      <w:color w:val="auto"/>
    </w:rPr>
  </w:style>
  <w:style w:type="character" w:styleId="Zdraznnintenzivn">
    <w:name w:val="Intense Emphasis"/>
    <w:basedOn w:val="Standardnpsmoodstavce"/>
    <w:uiPriority w:val="99"/>
    <w:rsid w:val="00BE2B5F"/>
    <w:rPr>
      <w:b/>
      <w:bCs/>
      <w:i/>
      <w:iCs/>
      <w:sz w:val="24"/>
      <w:szCs w:val="24"/>
      <w:u w:val="single"/>
    </w:rPr>
  </w:style>
  <w:style w:type="character" w:styleId="Odkazjemn">
    <w:name w:val="Subtle Reference"/>
    <w:basedOn w:val="Standardnpsmoodstavce"/>
    <w:uiPriority w:val="99"/>
    <w:rsid w:val="00BE2B5F"/>
    <w:rPr>
      <w:sz w:val="24"/>
      <w:szCs w:val="24"/>
      <w:u w:val="single"/>
    </w:rPr>
  </w:style>
  <w:style w:type="character" w:styleId="Odkazintenzivn">
    <w:name w:val="Intense Reference"/>
    <w:basedOn w:val="Standardnpsmoodstavce"/>
    <w:uiPriority w:val="99"/>
    <w:rsid w:val="00BE2B5F"/>
    <w:rPr>
      <w:b/>
      <w:bCs/>
      <w:sz w:val="24"/>
      <w:szCs w:val="24"/>
      <w:u w:val="single"/>
    </w:rPr>
  </w:style>
  <w:style w:type="character" w:styleId="Nzevknihy">
    <w:name w:val="Book Title"/>
    <w:basedOn w:val="Standardnpsmoodstavce"/>
    <w:uiPriority w:val="99"/>
    <w:qFormat/>
    <w:rsid w:val="00BE2B5F"/>
    <w:rPr>
      <w:rFonts w:ascii="Cambria" w:hAnsi="Cambria" w:cs="Cambria"/>
      <w:b/>
      <w:bCs/>
      <w:i/>
      <w:iCs/>
      <w:sz w:val="24"/>
      <w:szCs w:val="24"/>
    </w:rPr>
  </w:style>
  <w:style w:type="paragraph" w:styleId="Nadpisobsahu">
    <w:name w:val="TOC Heading"/>
    <w:basedOn w:val="Nadpis1"/>
    <w:next w:val="Normln"/>
    <w:uiPriority w:val="99"/>
    <w:qFormat/>
    <w:rsid w:val="00BE2B5F"/>
    <w:pPr>
      <w:outlineLvl w:val="9"/>
    </w:pPr>
  </w:style>
  <w:style w:type="character" w:styleId="Odkaznakoment">
    <w:name w:val="annotation reference"/>
    <w:aliases w:val="Značka poznámky"/>
    <w:basedOn w:val="Standardnpsmoodstavce"/>
    <w:uiPriority w:val="99"/>
    <w:semiHidden/>
    <w:rsid w:val="003C1EA7"/>
    <w:rPr>
      <w:sz w:val="16"/>
      <w:szCs w:val="16"/>
    </w:rPr>
  </w:style>
  <w:style w:type="paragraph" w:styleId="Textkomente">
    <w:name w:val="annotation text"/>
    <w:aliases w:val="Text poznámky"/>
    <w:basedOn w:val="Normln"/>
    <w:link w:val="TextkomenteChar"/>
    <w:uiPriority w:val="99"/>
    <w:semiHidden/>
    <w:rsid w:val="003C1EA7"/>
    <w:rPr>
      <w:sz w:val="20"/>
      <w:szCs w:val="20"/>
    </w:rPr>
  </w:style>
  <w:style w:type="character" w:customStyle="1" w:styleId="TextkomenteChar">
    <w:name w:val="Text komentáře Char"/>
    <w:aliases w:val="Text poznámky Char"/>
    <w:basedOn w:val="Standardnpsmoodstavce"/>
    <w:link w:val="Textkomente"/>
    <w:uiPriority w:val="99"/>
    <w:semiHidden/>
    <w:locked/>
    <w:rsid w:val="003C1EA7"/>
    <w:rPr>
      <w:rFonts w:ascii="Times New Roman" w:hAnsi="Times New Roman" w:cs="Times New Roman"/>
      <w:b/>
      <w:bCs/>
      <w:sz w:val="20"/>
      <w:szCs w:val="20"/>
    </w:rPr>
  </w:style>
  <w:style w:type="paragraph" w:styleId="Pedmtkomente">
    <w:name w:val="annotation subject"/>
    <w:basedOn w:val="Textkomente"/>
    <w:next w:val="Textkomente"/>
    <w:link w:val="PedmtkomenteChar"/>
    <w:uiPriority w:val="99"/>
    <w:semiHidden/>
    <w:rsid w:val="003C1EA7"/>
  </w:style>
  <w:style w:type="character" w:customStyle="1" w:styleId="PedmtkomenteChar">
    <w:name w:val="Předmět komentáře Char"/>
    <w:basedOn w:val="TextkomenteChar"/>
    <w:link w:val="Pedmtkomente"/>
    <w:uiPriority w:val="99"/>
    <w:semiHidden/>
    <w:locked/>
    <w:rsid w:val="003C1EA7"/>
    <w:rPr>
      <w:rFonts w:ascii="Times New Roman" w:hAnsi="Times New Roman" w:cs="Times New Roman"/>
      <w:b/>
      <w:bCs/>
      <w:sz w:val="20"/>
      <w:szCs w:val="20"/>
    </w:rPr>
  </w:style>
  <w:style w:type="paragraph" w:styleId="Textbubliny">
    <w:name w:val="Balloon Text"/>
    <w:basedOn w:val="Normln"/>
    <w:link w:val="TextbublinyChar"/>
    <w:uiPriority w:val="99"/>
    <w:semiHidden/>
    <w:rsid w:val="003C1EA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C1EA7"/>
    <w:rPr>
      <w:rFonts w:ascii="Tahoma" w:hAnsi="Tahoma" w:cs="Tahoma"/>
      <w:b/>
      <w:bCs/>
      <w:sz w:val="16"/>
      <w:szCs w:val="16"/>
    </w:rPr>
  </w:style>
  <w:style w:type="paragraph" w:styleId="Zhlav">
    <w:name w:val="header"/>
    <w:basedOn w:val="Normln"/>
    <w:link w:val="ZhlavChar"/>
    <w:uiPriority w:val="99"/>
    <w:rsid w:val="00DF00F7"/>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DF00F7"/>
    <w:rPr>
      <w:rFonts w:ascii="Times New Roman" w:hAnsi="Times New Roman" w:cs="Times New Roman"/>
      <w:sz w:val="24"/>
      <w:szCs w:val="24"/>
    </w:rPr>
  </w:style>
  <w:style w:type="paragraph" w:styleId="Zpat">
    <w:name w:val="footer"/>
    <w:basedOn w:val="Normln"/>
    <w:link w:val="ZpatChar"/>
    <w:uiPriority w:val="99"/>
    <w:rsid w:val="00DF00F7"/>
    <w:pPr>
      <w:tabs>
        <w:tab w:val="center" w:pos="4536"/>
        <w:tab w:val="right" w:pos="9072"/>
      </w:tabs>
      <w:spacing w:line="240" w:lineRule="auto"/>
    </w:pPr>
  </w:style>
  <w:style w:type="character" w:customStyle="1" w:styleId="ZpatChar">
    <w:name w:val="Zápatí Char"/>
    <w:basedOn w:val="Standardnpsmoodstavce"/>
    <w:link w:val="Zpat"/>
    <w:uiPriority w:val="99"/>
    <w:locked/>
    <w:rsid w:val="00DF00F7"/>
    <w:rPr>
      <w:rFonts w:ascii="Times New Roman" w:hAnsi="Times New Roman" w:cs="Times New Roman"/>
      <w:sz w:val="24"/>
      <w:szCs w:val="24"/>
    </w:rPr>
  </w:style>
  <w:style w:type="paragraph" w:customStyle="1" w:styleId="Normln-tun">
    <w:name w:val="Normální - tučné"/>
    <w:basedOn w:val="Normln"/>
    <w:uiPriority w:val="99"/>
    <w:rsid w:val="00BF5353"/>
    <w:pPr>
      <w:spacing w:before="240" w:after="120"/>
    </w:pPr>
    <w:rPr>
      <w:b/>
      <w:bCs/>
    </w:rPr>
  </w:style>
  <w:style w:type="paragraph" w:customStyle="1" w:styleId="Zkon-podkapitola">
    <w:name w:val="Zákon-podkapitola"/>
    <w:basedOn w:val="Normln"/>
    <w:uiPriority w:val="99"/>
    <w:rsid w:val="00153E74"/>
    <w:pPr>
      <w:tabs>
        <w:tab w:val="num" w:pos="-180"/>
      </w:tabs>
      <w:spacing w:line="240" w:lineRule="auto"/>
      <w:ind w:left="-180" w:right="-648" w:hanging="360"/>
    </w:pPr>
    <w:rPr>
      <w:lang w:eastAsia="cs-CZ"/>
    </w:rPr>
  </w:style>
  <w:style w:type="paragraph" w:styleId="Revize">
    <w:name w:val="Revision"/>
    <w:hidden/>
    <w:uiPriority w:val="99"/>
    <w:semiHidden/>
    <w:rsid w:val="002471FC"/>
    <w:rPr>
      <w:rFonts w:ascii="Times New Roman" w:hAnsi="Times New Roman"/>
      <w:noProof/>
      <w:sz w:val="24"/>
      <w:szCs w:val="24"/>
      <w:lang w:eastAsia="en-US"/>
    </w:rPr>
  </w:style>
  <w:style w:type="paragraph" w:styleId="Normlnweb">
    <w:name w:val="Normal (Web)"/>
    <w:basedOn w:val="Normln"/>
    <w:uiPriority w:val="99"/>
    <w:semiHidden/>
    <w:rsid w:val="00BB3D11"/>
    <w:pPr>
      <w:spacing w:before="100" w:beforeAutospacing="1" w:after="100" w:afterAutospacing="1" w:line="240" w:lineRule="auto"/>
      <w:jc w:val="left"/>
    </w:pPr>
    <w:rPr>
      <w:lang w:eastAsia="cs-CZ"/>
    </w:rPr>
  </w:style>
  <w:style w:type="character" w:styleId="Hypertextovodkaz">
    <w:name w:val="Hyperlink"/>
    <w:basedOn w:val="Standardnpsmoodstavce"/>
    <w:uiPriority w:val="99"/>
    <w:semiHidden/>
    <w:rsid w:val="00BB3D11"/>
    <w:rPr>
      <w:color w:val="0000FF"/>
      <w:u w:val="single"/>
    </w:rPr>
  </w:style>
  <w:style w:type="paragraph" w:customStyle="1" w:styleId="Styl-NormlnsodrkouVlevo189cmPedsazen063cm">
    <w:name w:val="Styl - Normální s odrážkou + Vlevo:  189 cm Předsazení:  063 cm"/>
    <w:basedOn w:val="Normln"/>
    <w:uiPriority w:val="99"/>
    <w:rsid w:val="0013742B"/>
    <w:pPr>
      <w:numPr>
        <w:numId w:val="2"/>
      </w:numPr>
    </w:pPr>
  </w:style>
  <w:style w:type="character" w:styleId="Zstupntext">
    <w:name w:val="Placeholder Text"/>
    <w:basedOn w:val="Standardnpsmoodstavce"/>
    <w:uiPriority w:val="99"/>
    <w:semiHidden/>
    <w:rsid w:val="00D713B7"/>
    <w:rPr>
      <w:color w:val="808080"/>
    </w:rPr>
  </w:style>
  <w:style w:type="character" w:customStyle="1" w:styleId="st">
    <w:name w:val="st"/>
    <w:basedOn w:val="Standardnpsmoodstavce"/>
    <w:rsid w:val="004A709D"/>
  </w:style>
  <w:style w:type="table" w:styleId="Mkatabulky">
    <w:name w:val="Table Grid"/>
    <w:basedOn w:val="Normlntabulka"/>
    <w:uiPriority w:val="59"/>
    <w:locked/>
    <w:rsid w:val="00D82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tun">
    <w:name w:val="Normální tučný"/>
    <w:basedOn w:val="Normln"/>
    <w:next w:val="Normln"/>
    <w:qFormat/>
    <w:rsid w:val="000B1C69"/>
    <w:pPr>
      <w:keepNext/>
      <w:spacing w:after="120"/>
    </w:pPr>
    <w:rPr>
      <w:b/>
    </w:rPr>
  </w:style>
  <w:style w:type="character" w:customStyle="1" w:styleId="OdstavecseseznamemChar">
    <w:name w:val="Odstavec se seznamem Char"/>
    <w:aliases w:val="Nad Char,Odstavec cíl se seznamem Char,Odstavec se seznamem5 Char"/>
    <w:basedOn w:val="Standardnpsmoodstavce"/>
    <w:link w:val="Odstavecseseznamem"/>
    <w:uiPriority w:val="34"/>
    <w:rsid w:val="0087626A"/>
    <w:rPr>
      <w:rFonts w:ascii="Times New Roman" w:hAnsi="Times New Roman"/>
      <w:sz w:val="24"/>
      <w:szCs w:val="24"/>
      <w:lang w:eastAsia="en-US"/>
    </w:rPr>
  </w:style>
  <w:style w:type="character" w:customStyle="1" w:styleId="st1">
    <w:name w:val="st1"/>
    <w:basedOn w:val="Standardnpsmoodstavce"/>
    <w:rsid w:val="00EF4C46"/>
  </w:style>
  <w:style w:type="paragraph" w:customStyle="1" w:styleId="Default">
    <w:name w:val="Default"/>
    <w:rsid w:val="007A5D96"/>
    <w:pPr>
      <w:autoSpaceDE w:val="0"/>
      <w:autoSpaceDN w:val="0"/>
      <w:adjustRightInd w:val="0"/>
    </w:pPr>
    <w:rPr>
      <w:rFonts w:ascii="Times New Roman" w:eastAsiaTheme="minorEastAsia" w:hAnsi="Times New Roman"/>
      <w:color w:val="000000"/>
      <w:sz w:val="24"/>
      <w:szCs w:val="24"/>
    </w:rPr>
  </w:style>
  <w:style w:type="paragraph" w:styleId="Zkladntext2">
    <w:name w:val="Body Text 2"/>
    <w:basedOn w:val="Normln"/>
    <w:link w:val="Zkladntext2Char"/>
    <w:locked/>
    <w:rsid w:val="008C6ADA"/>
    <w:pPr>
      <w:spacing w:line="240" w:lineRule="auto"/>
      <w:jc w:val="left"/>
    </w:pPr>
    <w:rPr>
      <w:lang w:eastAsia="cs-CZ"/>
    </w:rPr>
  </w:style>
  <w:style w:type="character" w:customStyle="1" w:styleId="Zkladntext2Char">
    <w:name w:val="Základní text 2 Char"/>
    <w:basedOn w:val="Standardnpsmoodstavce"/>
    <w:link w:val="Zkladntext2"/>
    <w:rsid w:val="008C6ADA"/>
    <w:rPr>
      <w:rFonts w:ascii="Times New Roman" w:hAnsi="Times New Roman"/>
      <w:sz w:val="24"/>
      <w:szCs w:val="24"/>
    </w:rPr>
  </w:style>
  <w:style w:type="paragraph" w:styleId="Zkladntext">
    <w:name w:val="Body Text"/>
    <w:basedOn w:val="Normln"/>
    <w:link w:val="ZkladntextChar"/>
    <w:locked/>
    <w:rsid w:val="008C6ADA"/>
    <w:pPr>
      <w:spacing w:line="240" w:lineRule="auto"/>
      <w:jc w:val="left"/>
    </w:pPr>
    <w:rPr>
      <w:sz w:val="22"/>
      <w:lang w:eastAsia="cs-CZ"/>
    </w:rPr>
  </w:style>
  <w:style w:type="character" w:customStyle="1" w:styleId="ZkladntextChar">
    <w:name w:val="Základní text Char"/>
    <w:basedOn w:val="Standardnpsmoodstavce"/>
    <w:link w:val="Zkladntext"/>
    <w:rsid w:val="008C6ADA"/>
    <w:rPr>
      <w:rFonts w:ascii="Times New Roman" w:hAnsi="Times New Roman"/>
      <w:sz w:val="22"/>
      <w:szCs w:val="24"/>
    </w:rPr>
  </w:style>
  <w:style w:type="paragraph" w:styleId="Textpoznpodarou">
    <w:name w:val="footnote text"/>
    <w:basedOn w:val="Normln"/>
    <w:link w:val="TextpoznpodarouChar"/>
    <w:uiPriority w:val="99"/>
    <w:unhideWhenUsed/>
    <w:locked/>
    <w:rsid w:val="00BF5496"/>
    <w:pPr>
      <w:spacing w:line="240" w:lineRule="auto"/>
      <w:jc w:val="left"/>
    </w:pPr>
    <w:rPr>
      <w:rFonts w:ascii="Calibri" w:eastAsia="Calibri" w:hAnsi="Calibri"/>
      <w:sz w:val="20"/>
      <w:szCs w:val="20"/>
      <w:lang w:val="x-none" w:eastAsia="x-none"/>
    </w:rPr>
  </w:style>
  <w:style w:type="character" w:customStyle="1" w:styleId="TextpoznpodarouChar">
    <w:name w:val="Text pozn. pod čarou Char"/>
    <w:basedOn w:val="Standardnpsmoodstavce"/>
    <w:link w:val="Textpoznpodarou"/>
    <w:uiPriority w:val="99"/>
    <w:rsid w:val="00BF5496"/>
    <w:rPr>
      <w:rFonts w:eastAsia="Calibri"/>
      <w:lang w:val="x-none" w:eastAsia="x-none"/>
    </w:rPr>
  </w:style>
  <w:style w:type="character" w:styleId="Znakapoznpodarou">
    <w:name w:val="footnote reference"/>
    <w:uiPriority w:val="99"/>
    <w:semiHidden/>
    <w:unhideWhenUsed/>
    <w:locked/>
    <w:rsid w:val="00BF5496"/>
    <w:rPr>
      <w:vertAlign w:val="superscript"/>
    </w:rPr>
  </w:style>
  <w:style w:type="character" w:customStyle="1" w:styleId="rynqvb">
    <w:name w:val="rynqvb"/>
    <w:basedOn w:val="Standardnpsmoodstavce"/>
    <w:rsid w:val="00BF5496"/>
  </w:style>
  <w:style w:type="character" w:customStyle="1" w:styleId="s1">
    <w:name w:val="s1"/>
    <w:basedOn w:val="Standardnpsmoodstavce"/>
    <w:rsid w:val="00BF5496"/>
  </w:style>
  <w:style w:type="paragraph" w:customStyle="1" w:styleId="toccitationtitle">
    <w:name w:val="toc_citation_title"/>
    <w:basedOn w:val="Normln"/>
    <w:rsid w:val="00BF5496"/>
    <w:pPr>
      <w:spacing w:before="100" w:beforeAutospacing="1" w:after="100" w:afterAutospacing="1" w:line="240" w:lineRule="auto"/>
      <w:jc w:val="left"/>
    </w:pPr>
    <w:rPr>
      <w:lang w:eastAsia="cs-CZ"/>
    </w:rPr>
  </w:style>
  <w:style w:type="character" w:customStyle="1" w:styleId="affairetitle">
    <w:name w:val="affaire_title"/>
    <w:basedOn w:val="Standardnpsmoodstavce"/>
    <w:rsid w:val="00BF5496"/>
  </w:style>
  <w:style w:type="paragraph" w:customStyle="1" w:styleId="a">
    <w:name w:val="a"/>
    <w:basedOn w:val="Normln"/>
    <w:next w:val="Normln"/>
    <w:uiPriority w:val="11"/>
    <w:qFormat/>
    <w:rsid w:val="00C25A2D"/>
    <w:pPr>
      <w:spacing w:before="240" w:after="120"/>
      <w:ind w:left="357" w:hanging="357"/>
      <w:outlineLvl w:val="1"/>
    </w:pPr>
    <w:rPr>
      <w:rFonts w:cs="Cambria"/>
      <w:b/>
    </w:rPr>
  </w:style>
  <w:style w:type="paragraph" w:styleId="Zkladntextodsazen">
    <w:name w:val="Body Text Indent"/>
    <w:basedOn w:val="Normln"/>
    <w:link w:val="ZkladntextodsazenChar"/>
    <w:uiPriority w:val="99"/>
    <w:semiHidden/>
    <w:unhideWhenUsed/>
    <w:locked/>
    <w:rsid w:val="000A1785"/>
    <w:pPr>
      <w:spacing w:after="120"/>
      <w:ind w:left="283"/>
    </w:pPr>
  </w:style>
  <w:style w:type="character" w:customStyle="1" w:styleId="ZkladntextodsazenChar">
    <w:name w:val="Základní text odsazený Char"/>
    <w:basedOn w:val="Standardnpsmoodstavce"/>
    <w:link w:val="Zkladntextodsazen"/>
    <w:uiPriority w:val="99"/>
    <w:semiHidden/>
    <w:rsid w:val="000A1785"/>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13B36-776D-4286-BF05-425AF4A3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7566</Words>
  <Characters>44642</Characters>
  <Application>Microsoft Office Word</Application>
  <DocSecurity>4</DocSecurity>
  <Lines>372</Lines>
  <Paragraphs>104</Paragraphs>
  <ScaleCrop>false</ScaleCrop>
  <HeadingPairs>
    <vt:vector size="2" baseType="variant">
      <vt:variant>
        <vt:lpstr>Název</vt:lpstr>
      </vt:variant>
      <vt:variant>
        <vt:i4>1</vt:i4>
      </vt:variant>
    </vt:vector>
  </HeadingPairs>
  <TitlesOfParts>
    <vt:vector size="1" baseType="lpstr">
      <vt:lpstr>ZÁVĚREČNÁ ZPRÁVA Z HODNOCENÍ DOPADŮ REGULACE</vt:lpstr>
    </vt:vector>
  </TitlesOfParts>
  <Company>MZPCR</Company>
  <LinksUpToDate>false</LinksUpToDate>
  <CharactersWithSpaces>52104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ZÁVĚREČNÁ ZPRÁVA Z HODNOCENÍ DOPADŮ REGULACE</dc:title>
  <dc:creator>Martina</dc:creator>
  <cp:lastModifiedBy>Strouhalová Simona</cp:lastModifiedBy>
  <cp:revision>2</cp:revision>
  <cp:lastPrinted>2014-09-09T10:18:00Z</cp:lastPrinted>
  <dcterms:created xsi:type="dcterms:W3CDTF">2024-03-06T08:13:00Z</dcterms:created>
  <dcterms:modified xsi:type="dcterms:W3CDTF">2024-03-06T08:13:00Z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MZP/2024/280/215</vt:lpwstr>
  </property>
  <property fmtid="{D5CDD505-2E9C-101B-9397-08002B2CF9AE}" pid="5" name="CJ_PostaDoruc_PisemnostOdpovedNa_Pisemnost">
    <vt:lpwstr>XXX-XXX-XXX</vt:lpwstr>
  </property>
  <property fmtid="{D5CDD505-2E9C-101B-9397-08002B2CF9AE}" pid="6" name="CJ_Spis_Pisemnost">
    <vt:lpwstr>MZP/2024/280/214</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1.3.2024</vt:lpwstr>
  </property>
  <property fmtid="{D5CDD505-2E9C-101B-9397-08002B2CF9AE}" pid="12" name="DisplayName_CisloObalky_PostaOdes">
    <vt:lpwstr>ČÍSLO OBÁLKY</vt:lpwstr>
  </property>
  <property fmtid="{D5CDD505-2E9C-101B-9397-08002B2CF9AE}" pid="13" name="DisplayName_CJCol">
    <vt:lpwstr>&lt;TABLE&gt;&lt;TR&gt;&lt;TD&gt;Č.j.:&lt;/TD&gt;&lt;TD&gt;MZP/2024/280/215&lt;/TD&gt;&lt;/TR&gt;&lt;TR&gt;&lt;TD&gt;&lt;/TD&gt;&lt;TD&gt;&lt;/TD&gt;&lt;/TR&gt;&lt;/TABLE&gt;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legislativní</vt:lpwstr>
  </property>
  <property fmtid="{D5CDD505-2E9C-101B-9397-08002B2CF9AE}" pid="16" name="DisplayName_UserPoriz_Pisemnost">
    <vt:lpwstr>Mgr. Eva Mazancová</vt:lpwstr>
  </property>
  <property fmtid="{D5CDD505-2E9C-101B-9397-08002B2CF9AE}" pid="17" name="DuvodZmeny_SlozkaStupenUtajeniCollection_Slozka_Pisemnost">
    <vt:lpwstr/>
  </property>
  <property fmtid="{D5CDD505-2E9C-101B-9397-08002B2CF9AE}" pid="18" name="EC_Pisemnost">
    <vt:lpwstr>ENV/2024/218330</vt:lpwstr>
  </property>
  <property fmtid="{D5CDD505-2E9C-101B-9397-08002B2CF9AE}" pid="19" name="Key_BarCode_Pisemnost">
    <vt:lpwstr>*B002483341*</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ENV/2024/218330</vt:lpwstr>
  </property>
  <property fmtid="{D5CDD505-2E9C-101B-9397-08002B2CF9AE}" pid="33" name="RC">
    <vt:lpwstr/>
  </property>
  <property fmtid="{D5CDD505-2E9C-101B-9397-08002B2CF9AE}" pid="34" name="SkartacniZnakLhuta_PisemnostZnak">
    <vt:lpwstr>A/10</vt:lpwstr>
  </property>
  <property fmtid="{D5CDD505-2E9C-101B-9397-08002B2CF9AE}" pid="35" name="SmlouvaCislo">
    <vt:lpwstr>ČÍSLO SMLOUVY</vt:lpwstr>
  </property>
  <property fmtid="{D5CDD505-2E9C-101B-9397-08002B2CF9AE}" pid="36" name="SZ_Spis_Pisemnost">
    <vt:lpwstr>ZN/MZP/2024/280/9</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průvodni dopis M - MPŘ - novela ZOPK - NP Křivoklátsko - úpravy dle pokynů M</vt:lpwstr>
  </property>
  <property fmtid="{D5CDD505-2E9C-101B-9397-08002B2CF9AE}" pid="41" name="Zkratka_SpisovyUzel_PoziceZodpo_Pisemnost">
    <vt:lpwstr>280</vt:lpwstr>
  </property>
</Properties>
</file>